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6DC0" w14:textId="58F55386" w:rsidR="004F31CA" w:rsidRPr="002E4172" w:rsidRDefault="004F31CA">
      <w:pPr>
        <w:rPr>
          <w:rFonts w:ascii="Arial" w:hAnsi="Arial" w:cs="Arial"/>
          <w:b/>
          <w:sz w:val="20"/>
          <w:szCs w:val="20"/>
          <w:lang w:val="ru-RU"/>
        </w:rPr>
      </w:pPr>
      <w:r w:rsidRPr="002E417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6922C85" wp14:editId="026FC96A">
            <wp:extent cx="5727700" cy="5727700"/>
            <wp:effectExtent l="0" t="0" r="12700" b="1270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437D6" w14:textId="77777777" w:rsidR="004F31CA" w:rsidRPr="002E4172" w:rsidRDefault="004F31CA">
      <w:pPr>
        <w:rPr>
          <w:rFonts w:ascii="Arial" w:hAnsi="Arial" w:cs="Arial"/>
          <w:b/>
          <w:sz w:val="20"/>
          <w:szCs w:val="20"/>
          <w:lang w:val="ru-RU"/>
        </w:rPr>
      </w:pPr>
    </w:p>
    <w:p w14:paraId="447F0BD2" w14:textId="77777777" w:rsidR="004F31CA" w:rsidRPr="002E4172" w:rsidRDefault="004F31CA">
      <w:pPr>
        <w:rPr>
          <w:rFonts w:ascii="Arial" w:hAnsi="Arial" w:cs="Arial"/>
          <w:b/>
          <w:sz w:val="20"/>
          <w:szCs w:val="20"/>
          <w:lang w:val="ru-RU"/>
        </w:rPr>
      </w:pPr>
    </w:p>
    <w:p w14:paraId="64D003EC" w14:textId="1BDF3B96" w:rsidR="00D902EC" w:rsidRPr="002E4172" w:rsidRDefault="004F31CA">
      <w:pPr>
        <w:rPr>
          <w:rFonts w:ascii="Arial" w:hAnsi="Arial" w:cs="Arial"/>
          <w:b/>
          <w:sz w:val="92"/>
          <w:szCs w:val="92"/>
          <w:lang w:val="ru-RU"/>
        </w:rPr>
      </w:pPr>
      <w:r w:rsidRPr="002E4172">
        <w:rPr>
          <w:rFonts w:ascii="Arial" w:hAnsi="Arial" w:cs="Arial"/>
          <w:b/>
          <w:sz w:val="92"/>
          <w:szCs w:val="92"/>
          <w:lang w:val="ru-RU"/>
        </w:rPr>
        <w:t>КРЫМ ВО ТЬМЕ</w:t>
      </w:r>
    </w:p>
    <w:p w14:paraId="1FDC819F" w14:textId="6505CD11" w:rsidR="00816CCF" w:rsidRPr="002E4172" w:rsidRDefault="004F31CA">
      <w:pPr>
        <w:rPr>
          <w:rFonts w:ascii="Arial" w:hAnsi="Arial" w:cs="Arial"/>
          <w:b/>
          <w:sz w:val="44"/>
          <w:szCs w:val="44"/>
          <w:lang w:val="ru-RU"/>
        </w:rPr>
      </w:pPr>
      <w:r w:rsidRPr="002E4172">
        <w:rPr>
          <w:rFonts w:ascii="Arial" w:hAnsi="Arial" w:cs="Arial"/>
          <w:b/>
          <w:sz w:val="44"/>
          <w:szCs w:val="44"/>
          <w:lang w:val="ru-RU"/>
        </w:rPr>
        <w:t>ПРЕСЛЕДОВАНИЕ НЕСОГЛАСНЫХ</w:t>
      </w:r>
    </w:p>
    <w:p w14:paraId="2A98EE14" w14:textId="77777777" w:rsidR="004F31CA" w:rsidRPr="002E4172" w:rsidRDefault="004F31CA">
      <w:pPr>
        <w:rPr>
          <w:rFonts w:ascii="Arial" w:hAnsi="Arial" w:cs="Arial"/>
          <w:b/>
          <w:sz w:val="20"/>
          <w:szCs w:val="20"/>
          <w:lang w:val="ru-RU"/>
        </w:rPr>
      </w:pPr>
    </w:p>
    <w:p w14:paraId="231EB394" w14:textId="77777777" w:rsidR="00642050" w:rsidRPr="002E4172" w:rsidRDefault="004F31CA">
      <w:pPr>
        <w:rPr>
          <w:rFonts w:ascii="Arial" w:hAnsi="Arial" w:cs="Arial"/>
          <w:b/>
          <w:sz w:val="20"/>
          <w:szCs w:val="20"/>
          <w:lang w:val="ru-RU"/>
        </w:rPr>
        <w:sectPr w:rsidR="00642050" w:rsidRPr="002E4172" w:rsidSect="001D17F1">
          <w:footerReference w:type="even" r:id="rId10"/>
          <w:footerReference w:type="default" r:id="rId11"/>
          <w:footerReference w:type="first" r:id="rId12"/>
          <w:pgSz w:w="11900" w:h="16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2E4172">
        <w:rPr>
          <w:rFonts w:ascii="Arial" w:hAnsi="Arial" w:cs="Arial"/>
          <w:b/>
          <w:sz w:val="20"/>
          <w:szCs w:val="20"/>
          <w:lang w:val="ru-RU"/>
        </w:rPr>
        <w:br w:type="page"/>
      </w:r>
    </w:p>
    <w:p w14:paraId="47F23421" w14:textId="3A106C7C" w:rsidR="004F31CA" w:rsidRPr="002E4172" w:rsidRDefault="004F31CA">
      <w:pPr>
        <w:rPr>
          <w:rFonts w:ascii="Arial" w:hAnsi="Arial" w:cs="Arial"/>
          <w:b/>
          <w:sz w:val="20"/>
          <w:szCs w:val="20"/>
          <w:lang w:val="ru-RU"/>
        </w:rPr>
      </w:pPr>
    </w:p>
    <w:p w14:paraId="309BAF70" w14:textId="77777777" w:rsidR="004F31CA" w:rsidRPr="002E4172" w:rsidRDefault="004F31CA">
      <w:pPr>
        <w:rPr>
          <w:rFonts w:ascii="Arial" w:hAnsi="Arial" w:cs="Arial"/>
          <w:b/>
          <w:sz w:val="20"/>
          <w:szCs w:val="20"/>
          <w:lang w:val="ru-RU"/>
        </w:rPr>
      </w:pPr>
    </w:p>
    <w:p w14:paraId="3B4E5287" w14:textId="77777777" w:rsidR="008F03E9" w:rsidRPr="002E4172" w:rsidRDefault="008F03E9">
      <w:pPr>
        <w:rPr>
          <w:rFonts w:ascii="Arial" w:hAnsi="Arial" w:cs="Arial"/>
          <w:sz w:val="20"/>
          <w:szCs w:val="20"/>
          <w:lang w:val="ru-RU"/>
        </w:rPr>
      </w:pPr>
    </w:p>
    <w:p w14:paraId="52FDCB81" w14:textId="77777777" w:rsidR="00FA7D30" w:rsidRPr="002E4172" w:rsidRDefault="00FA7D30" w:rsidP="00FA7D30">
      <w:pPr>
        <w:pStyle w:val="RTMissionStatement"/>
        <w:rPr>
          <w:rFonts w:ascii="Arial" w:hAnsi="Arial"/>
          <w:bCs w:val="0"/>
          <w:highlight w:val="yellow"/>
          <w:shd w:val="clear" w:color="auto" w:fill="FFFF00"/>
          <w:lang w:val="ru-RU"/>
        </w:rPr>
      </w:pPr>
      <w:r w:rsidRPr="002E4172">
        <w:rPr>
          <w:rFonts w:ascii="Arial" w:hAnsi="Arial"/>
          <w:bCs w:val="0"/>
          <w:highlight w:val="yellow"/>
          <w:lang w:val="ru-RU"/>
        </w:rPr>
        <w:t xml:space="preserve">Всемирное движение </w:t>
      </w:r>
      <w:r w:rsidRPr="002E4172">
        <w:rPr>
          <w:rFonts w:ascii="Arial" w:hAnsi="Arial"/>
          <w:bCs w:val="0"/>
          <w:highlight w:val="yellow"/>
          <w:shd w:val="clear" w:color="auto" w:fill="FFFF00"/>
        </w:rPr>
        <w:t>Amnesty</w:t>
      </w:r>
      <w:r w:rsidRPr="002E4172">
        <w:rPr>
          <w:rFonts w:ascii="Arial" w:hAnsi="Arial"/>
          <w:bCs w:val="0"/>
          <w:highlight w:val="yellow"/>
          <w:shd w:val="clear" w:color="auto" w:fill="FFFF00"/>
          <w:lang w:val="ru-RU"/>
        </w:rPr>
        <w:t xml:space="preserve"> </w:t>
      </w:r>
      <w:r w:rsidRPr="002E4172">
        <w:rPr>
          <w:rFonts w:ascii="Arial" w:hAnsi="Arial"/>
          <w:bCs w:val="0"/>
          <w:highlight w:val="yellow"/>
          <w:shd w:val="clear" w:color="auto" w:fill="FFFF00"/>
        </w:rPr>
        <w:t>International</w:t>
      </w:r>
      <w:r w:rsidRPr="002E4172">
        <w:rPr>
          <w:rFonts w:ascii="Arial" w:hAnsi="Arial"/>
          <w:bCs w:val="0"/>
          <w:highlight w:val="yellow"/>
          <w:shd w:val="clear" w:color="auto" w:fill="FFFF00"/>
          <w:lang w:val="ru-RU"/>
        </w:rPr>
        <w:t xml:space="preserve"> насчитывает более 7 миллионов человек, борющихся за мир, в котором права человека доступны каждому.</w:t>
      </w:r>
    </w:p>
    <w:p w14:paraId="6D74E921" w14:textId="67F5B896" w:rsidR="00FA7D30" w:rsidRPr="002E4172" w:rsidRDefault="00FA7D30" w:rsidP="00FA7D30">
      <w:pPr>
        <w:pStyle w:val="RTMissionStatement"/>
        <w:rPr>
          <w:rFonts w:ascii="Arial" w:eastAsia="Times New Roman" w:hAnsi="Arial"/>
          <w:bCs w:val="0"/>
          <w:shd w:val="clear" w:color="auto" w:fill="FFFF00"/>
          <w:lang w:val="ru-RU"/>
        </w:rPr>
      </w:pPr>
      <w:r w:rsidRPr="002E4172">
        <w:rPr>
          <w:rFonts w:ascii="Arial" w:eastAsia="Times New Roman" w:hAnsi="Arial"/>
          <w:bCs w:val="0"/>
          <w:highlight w:val="yellow"/>
          <w:shd w:val="clear" w:color="auto" w:fill="FFFF00"/>
          <w:lang w:val="ru-RU"/>
        </w:rPr>
        <w:t xml:space="preserve">Мы стремимся к тому, чтобы каждый человек мог пользоваться всеми правами, </w:t>
      </w:r>
      <w:r w:rsidR="002E4172">
        <w:rPr>
          <w:rFonts w:ascii="Arial" w:eastAsia="Times New Roman" w:hAnsi="Arial"/>
          <w:bCs w:val="0"/>
          <w:highlight w:val="yellow"/>
          <w:shd w:val="clear" w:color="auto" w:fill="FFFF00"/>
          <w:lang w:val="ru-RU"/>
        </w:rPr>
        <w:t>закрепл</w:t>
      </w:r>
      <w:r w:rsidRPr="002E4172">
        <w:rPr>
          <w:rFonts w:ascii="Arial" w:eastAsia="Times New Roman" w:hAnsi="Arial"/>
          <w:bCs w:val="0"/>
          <w:highlight w:val="yellow"/>
          <w:shd w:val="clear" w:color="auto" w:fill="FFFF00"/>
          <w:lang w:val="ru-RU"/>
        </w:rPr>
        <w:t>ёнными во Всеобщей декларации прав человека и других международных стандартах в области прав человека.</w:t>
      </w:r>
    </w:p>
    <w:p w14:paraId="39208BF4" w14:textId="77777777" w:rsidR="00FA7D30" w:rsidRPr="002E4172" w:rsidRDefault="00FA7D30" w:rsidP="00FA7D30">
      <w:pPr>
        <w:pStyle w:val="RTMissionStatement"/>
        <w:rPr>
          <w:rFonts w:ascii="Arial" w:eastAsia="Times New Roman" w:hAnsi="Arial"/>
          <w:bCs w:val="0"/>
          <w:highlight w:val="yellow"/>
          <w:shd w:val="clear" w:color="auto" w:fill="FFFF00"/>
          <w:lang w:val="ru-RU"/>
        </w:rPr>
      </w:pPr>
      <w:r w:rsidRPr="002E4172">
        <w:rPr>
          <w:rFonts w:ascii="Arial" w:eastAsia="Times New Roman" w:hAnsi="Arial"/>
          <w:bCs w:val="0"/>
          <w:highlight w:val="yellow"/>
          <w:shd w:val="clear" w:color="auto" w:fill="FFFF00"/>
          <w:lang w:val="ru-RU"/>
        </w:rPr>
        <w:t>Мы не зависим ни от каких правительств, политической идеологии, экономических интересов или религиозных воззрений и получаем основную часть средств за счёт членских взносов и добровольных пожертвований.</w:t>
      </w:r>
    </w:p>
    <w:p w14:paraId="0DE58AF4" w14:textId="77777777" w:rsidR="00642050" w:rsidRPr="002E4172" w:rsidRDefault="00642050" w:rsidP="00FA7D30">
      <w:pPr>
        <w:pStyle w:val="RTMissionStatement"/>
        <w:rPr>
          <w:rFonts w:ascii="Arial" w:eastAsia="Times New Roman" w:hAnsi="Arial"/>
          <w:bCs w:val="0"/>
          <w:highlight w:val="yellow"/>
          <w:shd w:val="clear" w:color="auto" w:fill="FFFF00"/>
          <w:lang w:val="ru-RU"/>
        </w:rPr>
        <w:sectPr w:rsidR="00642050" w:rsidRPr="002E4172" w:rsidSect="001D17F1">
          <w:pgSz w:w="11900" w:h="16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9CB846B" w14:textId="5DAB40E5" w:rsidR="00041B88" w:rsidRPr="002E4172" w:rsidRDefault="00041B88" w:rsidP="00FA7D30">
      <w:pPr>
        <w:pStyle w:val="RTMissionStatement"/>
        <w:rPr>
          <w:rFonts w:ascii="Arial" w:eastAsia="Times New Roman" w:hAnsi="Arial"/>
          <w:bCs w:val="0"/>
          <w:highlight w:val="yellow"/>
          <w:shd w:val="clear" w:color="auto" w:fill="FFFF00"/>
          <w:lang w:val="ru-RU"/>
        </w:rPr>
      </w:pPr>
    </w:p>
    <w:tbl>
      <w:tblPr>
        <w:tblpPr w:leftFromText="181" w:rightFromText="181" w:vertAnchor="page" w:horzAnchor="page" w:tblpX="802" w:tblpY="5045"/>
        <w:tblW w:w="104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0"/>
        <w:gridCol w:w="22"/>
        <w:gridCol w:w="5125"/>
        <w:gridCol w:w="22"/>
      </w:tblGrid>
      <w:tr w:rsidR="00041B88" w:rsidRPr="002E4172" w14:paraId="41EE2454" w14:textId="77777777" w:rsidTr="001D17F1">
        <w:trPr>
          <w:gridAfter w:val="1"/>
          <w:wAfter w:w="22" w:type="dxa"/>
          <w:trHeight w:val="2414"/>
        </w:trPr>
        <w:tc>
          <w:tcPr>
            <w:tcW w:w="5270" w:type="dxa"/>
            <w:tcMar>
              <w:right w:w="397" w:type="dxa"/>
            </w:tcMar>
            <w:vAlign w:val="bottom"/>
          </w:tcPr>
          <w:p w14:paraId="7F5EE885" w14:textId="77777777" w:rsidR="00041B88" w:rsidRPr="002E4172" w:rsidRDefault="00041B88" w:rsidP="002E417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2E4172">
              <w:rPr>
                <w:rFonts w:ascii="Arial" w:hAnsi="Arial" w:cs="Arial"/>
                <w:sz w:val="14"/>
                <w:szCs w:val="14"/>
                <w:lang w:val="ru-RU"/>
              </w:rPr>
              <w:t xml:space="preserve">© </w:t>
            </w:r>
            <w:r w:rsidRPr="002E4172">
              <w:rPr>
                <w:rFonts w:ascii="Arial" w:hAnsi="Arial" w:cs="Arial"/>
                <w:noProof/>
                <w:sz w:val="14"/>
                <w:szCs w:val="14"/>
              </w:rPr>
              <w:t>Amnesty</w:t>
            </w:r>
            <w:r w:rsidRPr="002E4172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2E4172">
              <w:rPr>
                <w:rFonts w:ascii="Arial" w:hAnsi="Arial" w:cs="Arial"/>
                <w:noProof/>
                <w:sz w:val="14"/>
                <w:szCs w:val="14"/>
              </w:rPr>
              <w:t>International</w:t>
            </w:r>
            <w:r w:rsidRPr="002E4172">
              <w:rPr>
                <w:rFonts w:ascii="Arial" w:hAnsi="Arial" w:cs="Arial"/>
                <w:sz w:val="14"/>
                <w:szCs w:val="14"/>
                <w:lang w:val="ru-RU"/>
              </w:rPr>
              <w:t xml:space="preserve"> 2016</w:t>
            </w:r>
          </w:p>
          <w:p w14:paraId="770B4580" w14:textId="77777777" w:rsidR="00041B88" w:rsidRPr="002E4172" w:rsidRDefault="00041B88" w:rsidP="002E417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2E4172">
              <w:rPr>
                <w:rFonts w:ascii="Arial" w:hAnsi="Arial" w:cs="Arial"/>
                <w:sz w:val="14"/>
                <w:szCs w:val="14"/>
                <w:lang w:val="ru-RU"/>
              </w:rPr>
              <w:t xml:space="preserve">За исключением случаев, когда предусмотрено иное, содержание данного документа лицензировано в соответствии с лицензией </w:t>
            </w:r>
            <w:r w:rsidRPr="002E4172">
              <w:rPr>
                <w:rFonts w:ascii="Arial" w:hAnsi="Arial" w:cs="Arial"/>
                <w:noProof/>
                <w:sz w:val="14"/>
                <w:szCs w:val="14"/>
              </w:rPr>
              <w:t>Creative</w:t>
            </w:r>
            <w:r w:rsidRPr="002E4172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2E4172">
              <w:rPr>
                <w:rFonts w:ascii="Arial" w:hAnsi="Arial" w:cs="Arial"/>
                <w:noProof/>
                <w:sz w:val="14"/>
                <w:szCs w:val="14"/>
              </w:rPr>
              <w:t>Commons</w:t>
            </w:r>
            <w:r w:rsidRPr="002E4172">
              <w:rPr>
                <w:rFonts w:ascii="Arial" w:hAnsi="Arial" w:cs="Arial"/>
                <w:sz w:val="14"/>
                <w:szCs w:val="14"/>
                <w:lang w:val="ru-RU"/>
              </w:rPr>
              <w:t xml:space="preserve"> (с указанием авторства, некоммерческая, без производных, международная 4.0).</w:t>
            </w:r>
          </w:p>
          <w:p w14:paraId="06764434" w14:textId="18289E53" w:rsidR="00041B88" w:rsidRPr="002E4172" w:rsidRDefault="002E4172" w:rsidP="002E4172">
            <w:pPr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hyperlink r:id="rId13" w:history="1">
              <w:r w:rsidRPr="003D6773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https</w:t>
              </w:r>
              <w:r w:rsidRPr="003D6773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://</w:t>
              </w:r>
              <w:r w:rsidRPr="003D6773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creativecommons</w:t>
              </w:r>
              <w:r w:rsidRPr="003D6773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.</w:t>
              </w:r>
              <w:r w:rsidRPr="003D6773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org</w:t>
              </w:r>
              <w:r w:rsidRPr="003D6773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/</w:t>
              </w:r>
              <w:r w:rsidRPr="003D6773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licenses</w:t>
              </w:r>
              <w:r w:rsidRPr="003D6773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/</w:t>
              </w:r>
              <w:r w:rsidRPr="003D6773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by</w:t>
              </w:r>
              <w:r w:rsidRPr="003D6773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-</w:t>
              </w:r>
              <w:r w:rsidRPr="003D6773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nc</w:t>
              </w:r>
              <w:r w:rsidRPr="003D6773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-</w:t>
              </w:r>
              <w:r w:rsidRPr="003D6773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nd</w:t>
              </w:r>
              <w:r w:rsidRPr="003D6773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/4.0/</w:t>
              </w:r>
              <w:r w:rsidRPr="003D6773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legalcode</w:t>
              </w:r>
            </w:hyperlink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t xml:space="preserve"> </w:t>
            </w:r>
          </w:p>
          <w:p w14:paraId="02232662" w14:textId="77777777" w:rsidR="00041B88" w:rsidRPr="002E4172" w:rsidRDefault="00041B88" w:rsidP="002E417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2E4172">
              <w:rPr>
                <w:rFonts w:ascii="Arial" w:hAnsi="Arial" w:cs="Arial"/>
                <w:noProof/>
                <w:sz w:val="14"/>
                <w:szCs w:val="14"/>
                <w:lang w:val="ru-RU"/>
              </w:rPr>
              <w:t>Дополнительную информацию можно получить на нашем сайте:</w:t>
            </w:r>
          </w:p>
          <w:p w14:paraId="19842684" w14:textId="77777777" w:rsidR="00041B88" w:rsidRPr="002E4172" w:rsidRDefault="002E4172" w:rsidP="002E4172">
            <w:pPr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hyperlink r:id="rId14" w:history="1">
              <w:r w:rsidR="00041B88" w:rsidRPr="002E4172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www</w:t>
              </w:r>
              <w:r w:rsidR="00041B88" w:rsidRPr="002E4172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.</w:t>
              </w:r>
              <w:r w:rsidR="00041B88" w:rsidRPr="002E4172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amnesty</w:t>
              </w:r>
              <w:r w:rsidR="00041B88" w:rsidRPr="002E4172">
                <w:rPr>
                  <w:rStyle w:val="Hyperlink"/>
                  <w:rFonts w:ascii="Arial" w:eastAsia="Times New Roman" w:hAnsi="Arial" w:cs="Arial"/>
                  <w:sz w:val="14"/>
                  <w:szCs w:val="14"/>
                  <w:lang w:val="ru-RU"/>
                </w:rPr>
                <w:t>.</w:t>
              </w:r>
              <w:r w:rsidR="00041B88" w:rsidRPr="002E4172">
                <w:rPr>
                  <w:rStyle w:val="Hyperlink"/>
                  <w:rFonts w:ascii="Arial" w:eastAsia="Times New Roman" w:hAnsi="Arial" w:cs="Arial"/>
                  <w:noProof/>
                  <w:sz w:val="14"/>
                  <w:szCs w:val="14"/>
                </w:rPr>
                <w:t>org</w:t>
              </w:r>
            </w:hyperlink>
          </w:p>
        </w:tc>
        <w:tc>
          <w:tcPr>
            <w:tcW w:w="5147" w:type="dxa"/>
            <w:gridSpan w:val="2"/>
          </w:tcPr>
          <w:p w14:paraId="7DC6502C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BFE9DFF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2001CC6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95CA94D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2D7D2DB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CC0D3E8" w14:textId="77777777" w:rsidR="00041B88" w:rsidRPr="002E4172" w:rsidRDefault="00041B88" w:rsidP="002E4172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E4172">
              <w:rPr>
                <w:rFonts w:ascii="Arial" w:eastAsia="Times New Roman" w:hAnsi="Arial" w:cs="Arial"/>
                <w:b/>
                <w:noProof/>
                <w:sz w:val="14"/>
                <w:szCs w:val="14"/>
                <w:lang w:val="en-US"/>
              </w:rPr>
              <w:drawing>
                <wp:inline distT="0" distB="0" distL="0" distR="0" wp14:anchorId="3B858E90" wp14:editId="0DBB0C19">
                  <wp:extent cx="269240" cy="149225"/>
                  <wp:effectExtent l="0" t="0" r="1016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E3589" w14:textId="548B91DC" w:rsidR="00041B88" w:rsidRPr="002E4172" w:rsidRDefault="00041B88" w:rsidP="002E4172">
            <w:pPr>
              <w:rPr>
                <w:rFonts w:ascii="Arial" w:hAnsi="Arial" w:cs="Arial"/>
                <w:b/>
                <w:i/>
                <w:noProof/>
                <w:sz w:val="14"/>
                <w:szCs w:val="14"/>
                <w:lang w:val="ru-RU"/>
              </w:rPr>
            </w:pPr>
            <w:r w:rsidRPr="002E4172">
              <w:rPr>
                <w:rFonts w:ascii="Arial" w:hAnsi="Arial" w:cs="Arial"/>
                <w:b/>
                <w:sz w:val="14"/>
                <w:szCs w:val="14"/>
                <w:lang w:val="ru-RU"/>
              </w:rPr>
              <w:t>Фото на обложке</w:t>
            </w:r>
            <w:r w:rsidRPr="002E4172">
              <w:rPr>
                <w:rFonts w:ascii="Arial" w:hAnsi="Arial" w:cs="Arial"/>
                <w:b/>
                <w:noProof/>
                <w:sz w:val="14"/>
                <w:szCs w:val="14"/>
                <w:lang w:val="ru-RU"/>
              </w:rPr>
              <w:t xml:space="preserve">: </w:t>
            </w:r>
            <w:r w:rsidR="00243507">
              <w:rPr>
                <w:rFonts w:ascii="Arial" w:hAnsi="Arial" w:cs="Arial"/>
                <w:i/>
                <w:noProof/>
                <w:sz w:val="14"/>
                <w:szCs w:val="14"/>
                <w:lang w:val="ru-RU"/>
              </w:rPr>
              <w:t>Вооружё</w:t>
            </w:r>
            <w:r w:rsidRPr="002E4172">
              <w:rPr>
                <w:rFonts w:ascii="Arial" w:hAnsi="Arial" w:cs="Arial"/>
                <w:i/>
                <w:noProof/>
                <w:sz w:val="14"/>
                <w:szCs w:val="14"/>
                <w:lang w:val="ru-RU"/>
              </w:rPr>
              <w:t>нные люди охраняют вход в Меджлис крымскотатарского народа (единственный высший исполнительно-представительский орган крымских татар) в Симферополе 16 сентября 2014 года. Активисты рассказали AFP, что 16 сентября, через несколько дней после того, как жители Крыма подавляющим большинством</w:t>
            </w:r>
            <w:r w:rsidR="002E4172">
              <w:rPr>
                <w:rFonts w:ascii="Arial" w:hAnsi="Arial" w:cs="Arial"/>
                <w:i/>
                <w:noProof/>
                <w:sz w:val="14"/>
                <w:szCs w:val="14"/>
                <w:lang w:val="ru-RU"/>
              </w:rPr>
              <w:t xml:space="preserve"> поддержали на выборах прокремлё</w:t>
            </w:r>
            <w:r w:rsidRPr="002E4172">
              <w:rPr>
                <w:rFonts w:ascii="Arial" w:hAnsi="Arial" w:cs="Arial"/>
                <w:i/>
                <w:noProof/>
                <w:sz w:val="14"/>
                <w:szCs w:val="14"/>
                <w:lang w:val="ru-RU"/>
              </w:rPr>
              <w:t>вские партии, российская полиция ворвалась на собрание прокиевски настроенных крымских татар. Власти также провели рейды в домах двух татарских активистов, которые лидер татарского руководящего органа, Меджлиса, назвал началом «прямых репрессий» в отношении сторонников Украины на полуострове.</w:t>
            </w:r>
          </w:p>
          <w:p w14:paraId="76A8B9D5" w14:textId="77777777" w:rsidR="00041B88" w:rsidRPr="002E4172" w:rsidRDefault="00041B88" w:rsidP="002E4172">
            <w:pPr>
              <w:rPr>
                <w:rFonts w:ascii="Arial" w:eastAsia="Times New Roman" w:hAnsi="Arial" w:cs="Arial"/>
                <w:noProof/>
                <w:sz w:val="14"/>
                <w:szCs w:val="14"/>
              </w:rPr>
            </w:pPr>
            <w:r w:rsidRPr="002E4172">
              <w:rPr>
                <w:rFonts w:ascii="Arial" w:hAnsi="Arial" w:cs="Arial"/>
                <w:i/>
                <w:w w:val="70"/>
                <w:sz w:val="14"/>
                <w:szCs w:val="14"/>
              </w:rPr>
              <w:t>©  MAX VETROV/AFP/Getty Images</w:t>
            </w:r>
          </w:p>
        </w:tc>
      </w:tr>
      <w:tr w:rsidR="00041B88" w:rsidRPr="002E4172" w14:paraId="5F2E8AFF" w14:textId="77777777" w:rsidTr="001D17F1">
        <w:trPr>
          <w:trHeight w:val="1148"/>
        </w:trPr>
        <w:tc>
          <w:tcPr>
            <w:tcW w:w="5270" w:type="dxa"/>
            <w:vAlign w:val="bottom"/>
          </w:tcPr>
          <w:p w14:paraId="67F47F68" w14:textId="77777777" w:rsidR="00041B88" w:rsidRPr="002E4172" w:rsidRDefault="00041B88" w:rsidP="002E417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2E4172">
              <w:rPr>
                <w:rFonts w:ascii="Arial" w:hAnsi="Arial" w:cs="Arial"/>
                <w:noProof/>
                <w:sz w:val="14"/>
                <w:szCs w:val="14"/>
                <w:lang w:val="ru-RU"/>
              </w:rPr>
              <w:t>Опубликовано впервые в 2016 году</w:t>
            </w:r>
            <w:r w:rsidRPr="002E4172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  <w:p w14:paraId="29C8B145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2E4172">
              <w:rPr>
                <w:rFonts w:ascii="Arial" w:eastAsia="Times New Roman" w:hAnsi="Arial" w:cs="Arial"/>
                <w:noProof/>
                <w:sz w:val="14"/>
                <w:szCs w:val="14"/>
                <w:lang w:val="ru-RU"/>
              </w:rPr>
              <w:t>Amnesty International Ltd</w:t>
            </w:r>
          </w:p>
          <w:p w14:paraId="13455A8B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E4172">
              <w:rPr>
                <w:rFonts w:ascii="Arial" w:eastAsia="Times New Roman" w:hAnsi="Arial" w:cs="Arial"/>
                <w:noProof/>
                <w:sz w:val="14"/>
                <w:szCs w:val="14"/>
              </w:rPr>
              <w:t>Peter Benenson House, 1 Easton Street, London WC1X 0DW, UK</w:t>
            </w:r>
            <w:r w:rsidRPr="002E417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66AF3BFE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B9D73A2" w14:textId="77777777" w:rsidR="00041B88" w:rsidRPr="002E4172" w:rsidRDefault="00041B88" w:rsidP="002E417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03D4E6B" w14:textId="77777777" w:rsidR="00041B88" w:rsidRPr="002E4172" w:rsidRDefault="00041B88" w:rsidP="002E4172">
            <w:pPr>
              <w:rPr>
                <w:rFonts w:ascii="Arial" w:hAnsi="Arial" w:cs="Arial"/>
                <w:b/>
                <w:noProof/>
                <w:sz w:val="14"/>
                <w:szCs w:val="14"/>
                <w:lang w:val="ru-RU"/>
              </w:rPr>
            </w:pPr>
            <w:r w:rsidRPr="002E4172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Индекс  </w:t>
            </w:r>
            <w:r w:rsidRPr="002E4172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2E4172">
              <w:rPr>
                <w:rFonts w:ascii="Arial" w:hAnsi="Arial" w:cs="Arial"/>
                <w:b/>
                <w:noProof/>
                <w:sz w:val="14"/>
                <w:szCs w:val="14"/>
              </w:rPr>
              <w:t>EUR</w:t>
            </w:r>
            <w:r w:rsidRPr="002E4172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50/5330/2016</w:t>
            </w:r>
            <w:r w:rsidRPr="002E4172">
              <w:rPr>
                <w:rFonts w:ascii="Arial" w:hAnsi="Arial" w:cs="Arial"/>
                <w:b/>
                <w:sz w:val="14"/>
                <w:szCs w:val="14"/>
                <w:lang w:val="ru-RU"/>
              </w:rPr>
              <w:br/>
              <w:t xml:space="preserve">Язык оригинала: </w:t>
            </w:r>
            <w:r w:rsidRPr="002E4172">
              <w:rPr>
                <w:rFonts w:ascii="Arial" w:hAnsi="Arial" w:cs="Arial"/>
                <w:b/>
                <w:noProof/>
                <w:sz w:val="14"/>
                <w:szCs w:val="14"/>
                <w:lang w:val="ru-RU"/>
              </w:rPr>
              <w:t>английский</w:t>
            </w:r>
          </w:p>
          <w:p w14:paraId="1AF60FA7" w14:textId="77777777" w:rsidR="001D17F1" w:rsidRPr="002E4172" w:rsidRDefault="001D17F1" w:rsidP="002E4172">
            <w:pPr>
              <w:rPr>
                <w:rFonts w:ascii="Arial" w:hAnsi="Arial" w:cs="Arial"/>
                <w:b/>
                <w:noProof/>
                <w:sz w:val="14"/>
                <w:szCs w:val="14"/>
                <w:lang w:val="ru-RU"/>
              </w:rPr>
            </w:pPr>
          </w:p>
          <w:p w14:paraId="6CC336A8" w14:textId="77777777" w:rsidR="001D17F1" w:rsidRPr="002E4172" w:rsidRDefault="001D17F1" w:rsidP="001D17F1">
            <w:pPr>
              <w:rPr>
                <w:rFonts w:ascii="Arial" w:eastAsia="Times New Roman" w:hAnsi="Arial" w:cs="Arial"/>
                <w:b/>
                <w:noProof/>
              </w:rPr>
            </w:pPr>
            <w:r w:rsidRPr="002E4172">
              <w:rPr>
                <w:rFonts w:ascii="Arial" w:eastAsia="Times New Roman" w:hAnsi="Arial" w:cs="Arial"/>
                <w:b/>
                <w:noProof/>
              </w:rPr>
              <w:t>amnesty.org</w:t>
            </w:r>
          </w:p>
          <w:p w14:paraId="126A116E" w14:textId="77777777" w:rsidR="001D17F1" w:rsidRPr="002E4172" w:rsidRDefault="001D17F1" w:rsidP="002E4172">
            <w:pPr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2" w:type="dxa"/>
            <w:vAlign w:val="bottom"/>
          </w:tcPr>
          <w:p w14:paraId="0A2B5AF1" w14:textId="77777777" w:rsidR="00041B88" w:rsidRPr="002E4172" w:rsidRDefault="00041B88" w:rsidP="002E4172">
            <w:pPr>
              <w:rPr>
                <w:rFonts w:ascii="Arial" w:eastAsia="Times New Roman" w:hAnsi="Arial" w:cs="Arial"/>
                <w:b/>
                <w:i/>
                <w:sz w:val="14"/>
                <w:szCs w:val="14"/>
                <w:lang w:val="ru-RU"/>
              </w:rPr>
            </w:pPr>
            <w:r w:rsidRPr="002E4172"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  <w:br/>
            </w:r>
          </w:p>
        </w:tc>
        <w:tc>
          <w:tcPr>
            <w:tcW w:w="5147" w:type="dxa"/>
            <w:gridSpan w:val="2"/>
            <w:vAlign w:val="bottom"/>
          </w:tcPr>
          <w:p w14:paraId="3C4C88F2" w14:textId="77777777" w:rsidR="00041B88" w:rsidRPr="002E4172" w:rsidRDefault="00041B88" w:rsidP="002E4172">
            <w:pPr>
              <w:rPr>
                <w:rFonts w:ascii="Arial" w:eastAsia="Times New Roman" w:hAnsi="Arial" w:cs="Arial"/>
                <w:b/>
                <w:sz w:val="14"/>
                <w:szCs w:val="14"/>
                <w:lang w:val="ru-RU"/>
              </w:rPr>
            </w:pPr>
          </w:p>
        </w:tc>
      </w:tr>
    </w:tbl>
    <w:p w14:paraId="7E5587EF" w14:textId="77777777" w:rsidR="00642050" w:rsidRPr="002E4172" w:rsidRDefault="00642050" w:rsidP="00642050">
      <w:pPr>
        <w:rPr>
          <w:rFonts w:ascii="Arial" w:hAnsi="Arial" w:cs="Arial"/>
        </w:rPr>
        <w:sectPr w:rsidR="00642050" w:rsidRPr="002E4172" w:rsidSect="001D17F1">
          <w:pgSz w:w="11900" w:h="16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en-GB"/>
        </w:rPr>
        <w:id w:val="21329762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16C204B" w14:textId="32E70D74" w:rsidR="00642050" w:rsidRPr="002E4172" w:rsidRDefault="00817E3C">
          <w:pPr>
            <w:pStyle w:val="TOCHeading"/>
            <w:rPr>
              <w:rFonts w:ascii="Arial" w:hAnsi="Arial" w:cs="Arial"/>
            </w:rPr>
          </w:pPr>
          <w:r w:rsidRPr="002E4172">
            <w:rPr>
              <w:rFonts w:ascii="Arial" w:hAnsi="Arial" w:cs="Arial"/>
            </w:rPr>
            <w:t>ОГЛАВЛЕНИЕ</w:t>
          </w:r>
        </w:p>
        <w:p w14:paraId="6F150CD4" w14:textId="77777777" w:rsidR="00642050" w:rsidRPr="002E4172" w:rsidRDefault="00642050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r w:rsidRPr="002E4172">
            <w:rPr>
              <w:rFonts w:ascii="Arial" w:hAnsi="Arial" w:cs="Arial"/>
              <w:b w:val="0"/>
              <w:bCs w:val="0"/>
            </w:rPr>
            <w:fldChar w:fldCharType="begin"/>
          </w:r>
          <w:r w:rsidRPr="002E4172">
            <w:rPr>
              <w:rFonts w:ascii="Arial" w:hAnsi="Arial" w:cs="Arial"/>
            </w:rPr>
            <w:instrText xml:space="preserve"> TOC \o "1-3" \h \z \u </w:instrText>
          </w:r>
          <w:r w:rsidRPr="002E4172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476172405" w:history="1">
            <w:r w:rsidRPr="002E4172">
              <w:rPr>
                <w:rStyle w:val="Hyperlink"/>
                <w:rFonts w:ascii="Arial" w:hAnsi="Arial" w:cs="Arial"/>
                <w:noProof/>
                <w:lang w:val="ru-RU"/>
              </w:rPr>
              <w:t>ВВЕДЕНИЕ</w:t>
            </w:r>
            <w:r w:rsidRPr="002E4172">
              <w:rPr>
                <w:rFonts w:ascii="Arial" w:hAnsi="Arial" w:cs="Arial"/>
                <w:noProof/>
                <w:webHidden/>
              </w:rPr>
              <w:tab/>
            </w:r>
            <w:r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E4172">
              <w:rPr>
                <w:rFonts w:ascii="Arial" w:hAnsi="Arial" w:cs="Arial"/>
                <w:noProof/>
                <w:webHidden/>
              </w:rPr>
              <w:instrText xml:space="preserve"> PAGEREF _Toc476172405 \h </w:instrText>
            </w:r>
            <w:r w:rsidRPr="002E4172">
              <w:rPr>
                <w:rFonts w:ascii="Arial" w:hAnsi="Arial" w:cs="Arial"/>
                <w:noProof/>
                <w:webHidden/>
              </w:rPr>
            </w:r>
            <w:r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2E4172">
              <w:rPr>
                <w:rFonts w:ascii="Arial" w:hAnsi="Arial" w:cs="Arial"/>
                <w:noProof/>
                <w:webHidden/>
              </w:rPr>
              <w:t>1</w:t>
            </w:r>
            <w:r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9A0DAA" w14:textId="77777777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06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МЕТОДОЛОГИЯ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_Toc476172406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3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0AF4EB" w14:textId="77777777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07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ЗАПРЕТ МЕДЖЛИСА КРЫМСКОТАТАРСКОГО НАРОДА И ПРЕСЛЕДОВАНИЕ ЕГО ЛИДЕРОВ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_Toc476172407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3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62C420" w14:textId="77777777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08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УГОЛОВНОЕ ПРЕСЛЕДОВАНИЕ И ПРИНУДИТЕЛЬНОЕ СОДЕРЖАНИЕ В ПСИХИАТРИЧЕСКОЙ БОЛЬНИЦЕ ЗАМЕСТИТЕЛЯ ПРЕДСЕДАТЕЛЯ МЕДЖЛИСА ИЛЬМИ УМЕРОВА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_Toc476172408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4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0AB08E" w14:textId="47BBCC90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09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ЗАМЕСТИТЕЛЬ ПРЕДСЕДА</w:t>
            </w:r>
            <w:r>
              <w:rPr>
                <w:rStyle w:val="Hyperlink"/>
                <w:rFonts w:ascii="Arial" w:hAnsi="Arial" w:cs="Arial"/>
                <w:noProof/>
                <w:lang w:val="ru-RU"/>
              </w:rPr>
              <w:t>ТЕЛЯ МЕДЖЛИСА АХТЕМ ЧИЙГОЗ ПРОВё</w:t>
            </w:r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Л В ПРЕДВАРИТЕЛЬНОМ ЗАКЛЮЧЕНИИ 18 МЕСЯЦЕВ ПО СФАБРИКОВАННЫМ ОБВИНЕНИЯМ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_Toc476172409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6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240285" w14:textId="77777777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10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НАСИЛЬСТВЕННОЕ ИСЧЕЗНОВЕНИЕ ЭРВИНА ИБРАГИМОВА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_Toc476172410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7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814E02" w14:textId="77777777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11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УГОЛОВНОЕ ПРЕСЛЕДОВАНИЕ ЗА ПРЕДПОЛОЖИТЕЛЬНОЕ УЧАСТИЕ В «ТЕРРОРИСТИЧЕСКОЙ» ОРГАНИЗАЦИИ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_Toc476172411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8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9A6436" w14:textId="68849EDB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12" w:history="1">
            <w:r w:rsidR="00354878">
              <w:rPr>
                <w:rStyle w:val="Hyperlink"/>
                <w:rFonts w:ascii="Arial" w:hAnsi="Arial" w:cs="Arial"/>
                <w:noProof/>
                <w:lang w:val="ru-RU"/>
              </w:rPr>
              <w:t>«СЕВАСТОПОЛЬСКАЯ ЧЕТВЁ</w:t>
            </w:r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РКА»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_Toc476172412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9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036261" w14:textId="77777777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13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ЗАПУГИВАНИЕ, ИЗБИЕНИЕ И УГОЛОВНОЕ ПРЕСЛЕДОВАНИЕ АКТИВИСТА-ПРАВОЗАЩИТНИКА ЭМИРА-УСЕИНА КУКУ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_Toc476172413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9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E1F955" w14:textId="77777777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14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АКТИВИСТ МУСЛИМ АЛИЕВ ПОДВЕРГСЯ ЗАДЕРЖАНИЮ И УГОЛОВНОМУ ПРЕСЛЕДОВАНИЮ ПОСЛЕ ТОГО, КАК ОН ВЫСТУПИЛ ПРОТИВ РЕЛИГИОЗНЫХ ВЛАСТЕЙ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_Toc476172414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11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270068" w14:textId="7AE6A3BA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15" w:history="1">
            <w:r w:rsidR="00CF21B9">
              <w:rPr>
                <w:rStyle w:val="Hyperlink"/>
                <w:rFonts w:ascii="Arial" w:hAnsi="Arial" w:cs="Arial"/>
                <w:noProof/>
                <w:lang w:val="ru-RU"/>
              </w:rPr>
              <w:t xml:space="preserve"> ПРЕСЛЕДО</w:t>
            </w:r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ВАНИЕ АДВОКАТОВ, РАБОТАЮЩИХ С ДЕЛАМИ, СВЯЗАННЫМИ С «ТЕРРОРИЗМОМ» И «ЭКСТРЕМИЗМОМ»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_Toc476172415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12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47570C" w14:textId="77777777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16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УГОЛОВНОЕ ПРЕСЛЕДОВАНИЕ И ЗАПУГИВАНИЕ ЖУРНАЛИСТА НИКОЛАЯ СЕМЕНЫ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_Toc476172416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13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E322D9" w14:textId="77777777" w:rsidR="00642050" w:rsidRPr="002E4172" w:rsidRDefault="002E4172">
          <w:pPr>
            <w:pStyle w:val="TOC1"/>
            <w:tabs>
              <w:tab w:val="right" w:leader="dot" w:pos="901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en-GB"/>
            </w:rPr>
          </w:pPr>
          <w:hyperlink w:anchor="_Toc476172417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РЕКОМЕНДАЦИИ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_Toc476172417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14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BCE794" w14:textId="77777777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18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ФАКТИЧЕСКИМ КРЫМСКИМ И РОССИЙСКИМ ОРГАНАМ ВЛАСТИ В КРЫМУ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_Toc476172418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14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0CDF45" w14:textId="77777777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19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УКРАИНСКИМ ВЛАСТЯМ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_Toc476172419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16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DE5759" w14:textId="77777777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20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МЕЖДУНАРОДНОМУ СООБЩЕСТВУ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_Toc476172420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16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C9BFC9" w14:textId="77777777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21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ОБСЕ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_Toc476172421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16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CF3C50" w14:textId="77777777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22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УПРАВЛЕНИЮ ВЕРХОВНОГО КОМИССАРА ООН ПО ПРАВАМ ЧЕЛОВЕКА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_Toc476172422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16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49AF0B" w14:textId="77777777" w:rsidR="00642050" w:rsidRPr="002E4172" w:rsidRDefault="002E4172">
          <w:pPr>
            <w:pStyle w:val="TOC2"/>
            <w:tabs>
              <w:tab w:val="right" w:leader="dot" w:pos="9010"/>
            </w:tabs>
            <w:rPr>
              <w:rFonts w:ascii="Arial" w:eastAsiaTheme="minorEastAsia" w:hAnsi="Arial" w:cs="Arial"/>
              <w:smallCaps w:val="0"/>
              <w:noProof/>
              <w:sz w:val="24"/>
              <w:szCs w:val="24"/>
              <w:lang w:eastAsia="en-GB"/>
            </w:rPr>
          </w:pPr>
          <w:hyperlink w:anchor="_Toc476172423" w:history="1">
            <w:r w:rsidR="00642050" w:rsidRPr="002E4172">
              <w:rPr>
                <w:rStyle w:val="Hyperlink"/>
                <w:rFonts w:ascii="Arial" w:hAnsi="Arial" w:cs="Arial"/>
                <w:noProof/>
                <w:lang w:val="ru-RU"/>
              </w:rPr>
              <w:t>СОВЕТУ ЕВРОПЫ</w:t>
            </w:r>
            <w:r w:rsidR="00642050" w:rsidRPr="002E4172">
              <w:rPr>
                <w:rFonts w:ascii="Arial" w:hAnsi="Arial" w:cs="Arial"/>
                <w:noProof/>
                <w:webHidden/>
              </w:rPr>
              <w:tab/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begin"/>
            </w:r>
            <w:r w:rsidR="00642050" w:rsidRPr="002E4172">
              <w:rPr>
                <w:rFonts w:ascii="Arial" w:hAnsi="Arial" w:cs="Arial"/>
                <w:noProof/>
                <w:webHidden/>
              </w:rPr>
              <w:instrText xml:space="preserve"> PAGEREF _Toc476172423 \h </w:instrText>
            </w:r>
            <w:r w:rsidR="00642050" w:rsidRPr="002E4172">
              <w:rPr>
                <w:rFonts w:ascii="Arial" w:hAnsi="Arial" w:cs="Arial"/>
                <w:noProof/>
                <w:webHidden/>
              </w:rPr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42050" w:rsidRPr="002E4172">
              <w:rPr>
                <w:rFonts w:ascii="Arial" w:hAnsi="Arial" w:cs="Arial"/>
                <w:noProof/>
                <w:webHidden/>
              </w:rPr>
              <w:t>16</w:t>
            </w:r>
            <w:r w:rsidR="00642050" w:rsidRPr="002E41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1FA781" w14:textId="47CCF4A4" w:rsidR="00642050" w:rsidRPr="002E4172" w:rsidRDefault="00642050">
          <w:pPr>
            <w:rPr>
              <w:rFonts w:ascii="Arial" w:hAnsi="Arial" w:cs="Arial"/>
            </w:rPr>
          </w:pPr>
          <w:r w:rsidRPr="002E4172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7605DC5E" w14:textId="64893224" w:rsidR="00642050" w:rsidRPr="002E4172" w:rsidRDefault="00642050" w:rsidP="00642050">
      <w:pPr>
        <w:rPr>
          <w:rFonts w:ascii="Arial" w:hAnsi="Arial" w:cs="Arial"/>
        </w:rPr>
      </w:pPr>
    </w:p>
    <w:p w14:paraId="159732EC" w14:textId="77777777" w:rsidR="00642050" w:rsidRPr="002E4172" w:rsidRDefault="00642050" w:rsidP="00642050">
      <w:pPr>
        <w:rPr>
          <w:rFonts w:ascii="Arial" w:hAnsi="Arial" w:cs="Arial"/>
        </w:rPr>
        <w:sectPr w:rsidR="00642050" w:rsidRPr="002E4172" w:rsidSect="001D17F1">
          <w:pgSz w:w="11900" w:h="16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9AEEA4E" w14:textId="77777777" w:rsidR="004F31CA" w:rsidRPr="002E4172" w:rsidRDefault="004F31CA">
      <w:pPr>
        <w:rPr>
          <w:rFonts w:ascii="Arial" w:hAnsi="Arial" w:cs="Arial"/>
          <w:sz w:val="20"/>
          <w:szCs w:val="20"/>
          <w:lang w:val="ru-RU"/>
        </w:rPr>
      </w:pPr>
    </w:p>
    <w:p w14:paraId="265F9D7C" w14:textId="77777777" w:rsidR="004F31CA" w:rsidRPr="002E4172" w:rsidRDefault="004F31CA">
      <w:pPr>
        <w:rPr>
          <w:rFonts w:ascii="Arial" w:hAnsi="Arial" w:cs="Arial"/>
          <w:sz w:val="20"/>
          <w:szCs w:val="20"/>
          <w:lang w:val="ru-RU"/>
        </w:rPr>
      </w:pPr>
    </w:p>
    <w:p w14:paraId="5D06C724" w14:textId="55EA38F0" w:rsidR="00D46F8D" w:rsidRPr="002E4172" w:rsidRDefault="00642050" w:rsidP="00525ABC">
      <w:pPr>
        <w:pStyle w:val="Heading1"/>
        <w:rPr>
          <w:rFonts w:ascii="Arial" w:hAnsi="Arial" w:cs="Arial"/>
          <w:lang w:val="ru-RU"/>
        </w:rPr>
      </w:pPr>
      <w:bookmarkStart w:id="0" w:name="_Toc476172405"/>
      <w:r w:rsidRPr="002E4172">
        <w:rPr>
          <w:rFonts w:ascii="Arial" w:hAnsi="Arial" w:cs="Arial"/>
          <w:lang w:val="ru-RU"/>
        </w:rPr>
        <w:t>ВВЕДЕНИЕ</w:t>
      </w:r>
      <w:bookmarkEnd w:id="0"/>
    </w:p>
    <w:p w14:paraId="68129CB9" w14:textId="77777777" w:rsidR="00D46F8D" w:rsidRPr="002E4172" w:rsidRDefault="00D46F8D">
      <w:pPr>
        <w:rPr>
          <w:rFonts w:ascii="Arial" w:hAnsi="Arial" w:cs="Arial"/>
          <w:sz w:val="20"/>
          <w:szCs w:val="20"/>
          <w:lang w:val="ru-RU"/>
        </w:rPr>
      </w:pPr>
    </w:p>
    <w:p w14:paraId="2D134D95" w14:textId="51DA5B0B" w:rsidR="00D46F8D" w:rsidRPr="002E4172" w:rsidRDefault="00D46F8D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За два с половиной года, прошедших после</w:t>
      </w:r>
      <w:r w:rsidR="004F31C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C3F5A" w:rsidRPr="002E4172">
        <w:rPr>
          <w:rFonts w:ascii="Arial" w:hAnsi="Arial" w:cs="Arial"/>
          <w:sz w:val="20"/>
          <w:szCs w:val="20"/>
          <w:lang w:val="ru-RU"/>
        </w:rPr>
        <w:t>того, как Россия, нарушив международное право, в феврале-марте 2014 года оккупировала и аннексировала Крым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, полуостров изменился до неузнаваемости. В нарушение норм международного гуманитарного права Россия полностью интегрировала полуостров в Федерацию и </w:t>
      </w:r>
      <w:r w:rsidR="003E075F" w:rsidRPr="002E4172">
        <w:rPr>
          <w:rFonts w:ascii="Arial" w:hAnsi="Arial" w:cs="Arial"/>
          <w:sz w:val="20"/>
          <w:szCs w:val="20"/>
          <w:lang w:val="ru-RU"/>
        </w:rPr>
        <w:t>целиком перене</w:t>
      </w:r>
      <w:r w:rsidR="00A3401C">
        <w:rPr>
          <w:rFonts w:ascii="Arial" w:hAnsi="Arial" w:cs="Arial"/>
          <w:sz w:val="20"/>
          <w:szCs w:val="20"/>
          <w:lang w:val="ru-RU"/>
        </w:rPr>
        <w:t>сла на полуостров своё</w:t>
      </w:r>
      <w:r w:rsidR="003E075F" w:rsidRPr="002E4172">
        <w:rPr>
          <w:rFonts w:ascii="Arial" w:hAnsi="Arial" w:cs="Arial"/>
          <w:sz w:val="20"/>
          <w:szCs w:val="20"/>
          <w:lang w:val="ru-RU"/>
        </w:rPr>
        <w:t xml:space="preserve"> законодательство</w:t>
      </w:r>
      <w:r w:rsidR="00953939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3E075F" w:rsidRPr="002E4172">
        <w:rPr>
          <w:rFonts w:ascii="Arial" w:hAnsi="Arial" w:cs="Arial"/>
          <w:sz w:val="20"/>
          <w:szCs w:val="20"/>
          <w:lang w:val="ru-RU"/>
        </w:rPr>
        <w:t xml:space="preserve">включая его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наиболее репрессивные элементы. </w:t>
      </w:r>
    </w:p>
    <w:p w14:paraId="589427F1" w14:textId="77777777" w:rsidR="00D46F8D" w:rsidRPr="002E4172" w:rsidRDefault="00D46F8D">
      <w:pPr>
        <w:rPr>
          <w:rFonts w:ascii="Arial" w:hAnsi="Arial" w:cs="Arial"/>
          <w:sz w:val="20"/>
          <w:szCs w:val="20"/>
          <w:lang w:val="ru-RU"/>
        </w:rPr>
      </w:pPr>
    </w:p>
    <w:p w14:paraId="03AB0346" w14:textId="5EE3EADB" w:rsidR="006925C6" w:rsidRPr="002E4172" w:rsidRDefault="003E075F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Аннексия</w:t>
      </w:r>
      <w:r w:rsidR="00D46F8D" w:rsidRPr="002E4172">
        <w:rPr>
          <w:rFonts w:ascii="Arial" w:hAnsi="Arial" w:cs="Arial"/>
          <w:sz w:val="20"/>
          <w:szCs w:val="20"/>
          <w:lang w:val="ru-RU"/>
        </w:rPr>
        <w:t xml:space="preserve"> Крыма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 Москве и </w:t>
      </w:r>
      <w:r w:rsidR="00A3401C">
        <w:rPr>
          <w:rFonts w:ascii="Arial" w:hAnsi="Arial" w:cs="Arial"/>
          <w:sz w:val="20"/>
          <w:szCs w:val="20"/>
          <w:lang w:val="ru-RU"/>
        </w:rPr>
        <w:t>в самом Крыму была преподнесена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как исправление исторической ошибки, даже </w:t>
      </w:r>
      <w:r w:rsidR="006C7C48" w:rsidRPr="002E4172">
        <w:rPr>
          <w:rFonts w:ascii="Arial" w:hAnsi="Arial" w:cs="Arial"/>
          <w:sz w:val="20"/>
          <w:szCs w:val="20"/>
          <w:lang w:val="ru-RU"/>
        </w:rPr>
        <w:t>как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воз</w:t>
      </w:r>
      <w:r w:rsidR="00A3401C">
        <w:rPr>
          <w:rFonts w:ascii="Arial" w:hAnsi="Arial" w:cs="Arial"/>
          <w:sz w:val="20"/>
          <w:szCs w:val="20"/>
          <w:lang w:val="ru-RU"/>
        </w:rPr>
        <w:t>в</w:t>
      </w:r>
      <w:r w:rsidRPr="002E4172">
        <w:rPr>
          <w:rFonts w:ascii="Arial" w:hAnsi="Arial" w:cs="Arial"/>
          <w:sz w:val="20"/>
          <w:szCs w:val="20"/>
          <w:lang w:val="ru-RU"/>
        </w:rPr>
        <w:t>ращение</w:t>
      </w:r>
      <w:r w:rsidR="008B3250" w:rsidRPr="002E4172">
        <w:rPr>
          <w:rFonts w:ascii="Arial" w:hAnsi="Arial" w:cs="Arial"/>
          <w:sz w:val="20"/>
          <w:szCs w:val="20"/>
          <w:lang w:val="ru-RU"/>
        </w:rPr>
        <w:t xml:space="preserve"> к естественн</w:t>
      </w:r>
      <w:r w:rsidRPr="002E4172">
        <w:rPr>
          <w:rFonts w:ascii="Arial" w:hAnsi="Arial" w:cs="Arial"/>
          <w:sz w:val="20"/>
          <w:szCs w:val="20"/>
          <w:lang w:val="ru-RU"/>
        </w:rPr>
        <w:t>ому порядку вещей. Бесспорно</w:t>
      </w:r>
      <w:r w:rsidR="009E3C45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9E3C45" w:rsidRPr="002E4172">
        <w:rPr>
          <w:rFonts w:ascii="Arial" w:hAnsi="Arial" w:cs="Arial"/>
          <w:sz w:val="20"/>
          <w:szCs w:val="20"/>
          <w:lang w:val="ru-RU"/>
        </w:rPr>
        <w:t xml:space="preserve">она </w:t>
      </w:r>
      <w:r w:rsidRPr="002E4172">
        <w:rPr>
          <w:rFonts w:ascii="Arial" w:hAnsi="Arial" w:cs="Arial"/>
          <w:sz w:val="20"/>
          <w:szCs w:val="20"/>
          <w:lang w:val="ru-RU"/>
        </w:rPr>
        <w:t>пользовалась</w:t>
      </w:r>
      <w:r w:rsidR="008B325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Pr="002E4172">
        <w:rPr>
          <w:rFonts w:ascii="Arial" w:hAnsi="Arial" w:cs="Arial"/>
          <w:sz w:val="20"/>
          <w:szCs w:val="20"/>
          <w:lang w:val="ru-RU"/>
        </w:rPr>
        <w:t>огромной</w:t>
      </w:r>
      <w:r w:rsidR="008B3250" w:rsidRPr="002E4172">
        <w:rPr>
          <w:rFonts w:ascii="Arial" w:hAnsi="Arial" w:cs="Arial"/>
          <w:sz w:val="20"/>
          <w:szCs w:val="20"/>
          <w:lang w:val="ru-RU"/>
        </w:rPr>
        <w:t xml:space="preserve"> популярно</w:t>
      </w:r>
      <w:r w:rsidRPr="002E4172">
        <w:rPr>
          <w:rFonts w:ascii="Arial" w:hAnsi="Arial" w:cs="Arial"/>
          <w:sz w:val="20"/>
          <w:szCs w:val="20"/>
          <w:lang w:val="ru-RU"/>
        </w:rPr>
        <w:t>стью в России и была поддержана</w:t>
      </w:r>
      <w:r w:rsidR="008B3250" w:rsidRPr="002E4172">
        <w:rPr>
          <w:rFonts w:ascii="Arial" w:hAnsi="Arial" w:cs="Arial"/>
          <w:sz w:val="20"/>
          <w:szCs w:val="20"/>
          <w:lang w:val="ru-RU"/>
        </w:rPr>
        <w:t xml:space="preserve"> множеством л</w:t>
      </w:r>
      <w:r w:rsidRPr="002E4172">
        <w:rPr>
          <w:rFonts w:ascii="Arial" w:hAnsi="Arial" w:cs="Arial"/>
          <w:sz w:val="20"/>
          <w:szCs w:val="20"/>
          <w:lang w:val="ru-RU"/>
        </w:rPr>
        <w:t>юдей на самом полуострове. Точнее сказать нельзя, поскольку</w:t>
      </w:r>
      <w:r w:rsidR="008B3250" w:rsidRPr="002E4172">
        <w:rPr>
          <w:rFonts w:ascii="Arial" w:hAnsi="Arial" w:cs="Arial"/>
          <w:sz w:val="20"/>
          <w:szCs w:val="20"/>
          <w:lang w:val="ru-RU"/>
        </w:rPr>
        <w:t xml:space="preserve"> трудно принять за чистую монету результаты «референдума»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BA110A">
        <w:rPr>
          <w:rFonts w:ascii="Arial" w:hAnsi="Arial" w:cs="Arial"/>
          <w:sz w:val="20"/>
          <w:szCs w:val="20"/>
          <w:lang w:val="ru-RU"/>
        </w:rPr>
        <w:t xml:space="preserve"> проведё</w:t>
      </w:r>
      <w:r w:rsidR="008B3250" w:rsidRPr="002E4172">
        <w:rPr>
          <w:rFonts w:ascii="Arial" w:hAnsi="Arial" w:cs="Arial"/>
          <w:sz w:val="20"/>
          <w:szCs w:val="20"/>
          <w:lang w:val="ru-RU"/>
        </w:rPr>
        <w:t>нного вскоре после оккупации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8B3250" w:rsidRPr="002E4172">
        <w:rPr>
          <w:rFonts w:ascii="Arial" w:hAnsi="Arial" w:cs="Arial"/>
          <w:sz w:val="20"/>
          <w:szCs w:val="20"/>
          <w:lang w:val="ru-RU"/>
        </w:rPr>
        <w:t xml:space="preserve"> учитывая </w:t>
      </w:r>
      <w:r w:rsidR="00572E3B" w:rsidRPr="002E4172">
        <w:rPr>
          <w:rFonts w:ascii="Arial" w:hAnsi="Arial" w:cs="Arial"/>
          <w:sz w:val="20"/>
          <w:szCs w:val="20"/>
          <w:lang w:val="ru-RU"/>
        </w:rPr>
        <w:t xml:space="preserve">интенсивность </w:t>
      </w:r>
      <w:r w:rsidR="00045051" w:rsidRPr="002E4172">
        <w:rPr>
          <w:rFonts w:ascii="Arial" w:hAnsi="Arial" w:cs="Arial"/>
          <w:sz w:val="20"/>
          <w:szCs w:val="20"/>
          <w:lang w:val="ru-RU"/>
        </w:rPr>
        <w:t xml:space="preserve">репрессий </w:t>
      </w:r>
      <w:r w:rsidR="009E3C45" w:rsidRPr="002E4172">
        <w:rPr>
          <w:rFonts w:ascii="Arial" w:hAnsi="Arial" w:cs="Arial"/>
          <w:sz w:val="20"/>
          <w:szCs w:val="20"/>
          <w:lang w:val="ru-RU"/>
        </w:rPr>
        <w:t>в отноше</w:t>
      </w:r>
      <w:r w:rsidR="00BA110A">
        <w:rPr>
          <w:rFonts w:ascii="Arial" w:hAnsi="Arial" w:cs="Arial"/>
          <w:sz w:val="20"/>
          <w:szCs w:val="20"/>
          <w:lang w:val="ru-RU"/>
        </w:rPr>
        <w:t>нии тех, кто выступил против неё</w:t>
      </w:r>
      <w:r w:rsidR="009E3C45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6A70A1" w:rsidRPr="002E4172">
        <w:rPr>
          <w:rFonts w:ascii="Arial" w:hAnsi="Arial" w:cs="Arial"/>
          <w:sz w:val="20"/>
          <w:szCs w:val="20"/>
          <w:lang w:val="ru-RU"/>
        </w:rPr>
        <w:t xml:space="preserve">Почти два года </w:t>
      </w:r>
      <w:r w:rsidR="00C03844" w:rsidRPr="002E4172">
        <w:rPr>
          <w:rFonts w:ascii="Arial" w:hAnsi="Arial" w:cs="Arial"/>
          <w:sz w:val="20"/>
          <w:szCs w:val="20"/>
          <w:lang w:val="ru-RU"/>
        </w:rPr>
        <w:t>не ослаблялось давление со стороны местных и национальных орга</w:t>
      </w:r>
      <w:r w:rsidR="009E3C45" w:rsidRPr="002E4172">
        <w:rPr>
          <w:rFonts w:ascii="Arial" w:hAnsi="Arial" w:cs="Arial"/>
          <w:sz w:val="20"/>
          <w:szCs w:val="20"/>
          <w:lang w:val="ru-RU"/>
        </w:rPr>
        <w:t>нов власти</w:t>
      </w:r>
      <w:r w:rsidR="00E466FF" w:rsidRPr="002E4172">
        <w:rPr>
          <w:rFonts w:ascii="Arial" w:hAnsi="Arial" w:cs="Arial"/>
          <w:sz w:val="20"/>
          <w:szCs w:val="20"/>
          <w:lang w:val="ru-RU"/>
        </w:rPr>
        <w:t>, для которых включения</w:t>
      </w:r>
      <w:r w:rsidR="00C03844" w:rsidRPr="002E4172">
        <w:rPr>
          <w:rFonts w:ascii="Arial" w:hAnsi="Arial" w:cs="Arial"/>
          <w:sz w:val="20"/>
          <w:szCs w:val="20"/>
          <w:lang w:val="ru-RU"/>
        </w:rPr>
        <w:t xml:space="preserve"> полуострова в </w:t>
      </w:r>
      <w:r w:rsidR="009E3C45" w:rsidRPr="002E4172">
        <w:rPr>
          <w:rFonts w:ascii="Arial" w:hAnsi="Arial" w:cs="Arial"/>
          <w:sz w:val="20"/>
          <w:szCs w:val="20"/>
          <w:lang w:val="ru-RU"/>
        </w:rPr>
        <w:t>состав Российской Федерации</w:t>
      </w:r>
      <w:r w:rsidR="00C03844" w:rsidRPr="002E4172">
        <w:rPr>
          <w:rFonts w:ascii="Arial" w:hAnsi="Arial" w:cs="Arial"/>
          <w:sz w:val="20"/>
          <w:szCs w:val="20"/>
          <w:lang w:val="ru-RU"/>
        </w:rPr>
        <w:t xml:space="preserve"> не достаточно: они требуют </w:t>
      </w:r>
      <w:r w:rsidR="00694E7B" w:rsidRPr="002E4172">
        <w:rPr>
          <w:rFonts w:ascii="Arial" w:hAnsi="Arial" w:cs="Arial"/>
          <w:sz w:val="20"/>
          <w:szCs w:val="20"/>
          <w:lang w:val="ru-RU"/>
        </w:rPr>
        <w:t xml:space="preserve">покорного </w:t>
      </w:r>
      <w:r w:rsidR="00E466FF" w:rsidRPr="002E4172">
        <w:rPr>
          <w:rFonts w:ascii="Arial" w:hAnsi="Arial" w:cs="Arial"/>
          <w:sz w:val="20"/>
          <w:szCs w:val="20"/>
          <w:lang w:val="ru-RU"/>
        </w:rPr>
        <w:t>принятия этого</w:t>
      </w:r>
      <w:r w:rsidR="00694E7B" w:rsidRPr="002E4172">
        <w:rPr>
          <w:rFonts w:ascii="Arial" w:hAnsi="Arial" w:cs="Arial"/>
          <w:sz w:val="20"/>
          <w:szCs w:val="20"/>
          <w:lang w:val="ru-RU"/>
        </w:rPr>
        <w:t xml:space="preserve"> факта</w:t>
      </w:r>
      <w:r w:rsidR="006925C6" w:rsidRPr="002E4172">
        <w:rPr>
          <w:rFonts w:ascii="Arial" w:hAnsi="Arial" w:cs="Arial"/>
          <w:sz w:val="20"/>
          <w:szCs w:val="20"/>
          <w:lang w:val="ru-RU"/>
        </w:rPr>
        <w:t>, называя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 тех, кто выступает против</w:t>
      </w:r>
      <w:r w:rsidR="00E466FF" w:rsidRPr="002E4172">
        <w:rPr>
          <w:rFonts w:ascii="Arial" w:hAnsi="Arial" w:cs="Arial"/>
          <w:sz w:val="20"/>
          <w:szCs w:val="20"/>
          <w:lang w:val="ru-RU"/>
        </w:rPr>
        <w:t>,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 экстремистами и террористами </w:t>
      </w:r>
      <w:r w:rsidR="006925C6" w:rsidRPr="002E4172">
        <w:rPr>
          <w:rFonts w:ascii="Arial" w:hAnsi="Arial" w:cs="Arial"/>
          <w:sz w:val="20"/>
          <w:szCs w:val="20"/>
          <w:lang w:val="ru-RU"/>
        </w:rPr>
        <w:t xml:space="preserve">и привлекая 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их </w:t>
      </w:r>
      <w:r w:rsidR="006925C6" w:rsidRPr="002E4172">
        <w:rPr>
          <w:rFonts w:ascii="Arial" w:hAnsi="Arial" w:cs="Arial"/>
          <w:sz w:val="20"/>
          <w:szCs w:val="20"/>
          <w:lang w:val="ru-RU"/>
        </w:rPr>
        <w:t>к уголовной ответственности.</w:t>
      </w:r>
    </w:p>
    <w:p w14:paraId="45B0C480" w14:textId="77777777" w:rsidR="006925C6" w:rsidRPr="002E4172" w:rsidRDefault="006925C6">
      <w:pPr>
        <w:rPr>
          <w:rFonts w:ascii="Arial" w:hAnsi="Arial" w:cs="Arial"/>
          <w:sz w:val="20"/>
          <w:szCs w:val="20"/>
          <w:lang w:val="ru-RU"/>
        </w:rPr>
      </w:pPr>
    </w:p>
    <w:p w14:paraId="4AD73C77" w14:textId="3304B591" w:rsidR="00F66722" w:rsidRPr="002E4172" w:rsidRDefault="003619C9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Как наиболее ор</w:t>
      </w:r>
      <w:r w:rsidR="008A36D5" w:rsidRPr="002E4172">
        <w:rPr>
          <w:rFonts w:ascii="Arial" w:hAnsi="Arial" w:cs="Arial"/>
          <w:sz w:val="20"/>
          <w:szCs w:val="20"/>
          <w:lang w:val="ru-RU"/>
        </w:rPr>
        <w:t xml:space="preserve">ганизованный очаг </w:t>
      </w:r>
      <w:r w:rsidR="00376F0C" w:rsidRPr="002E4172">
        <w:rPr>
          <w:rFonts w:ascii="Arial" w:hAnsi="Arial" w:cs="Arial"/>
          <w:sz w:val="20"/>
          <w:szCs w:val="20"/>
          <w:lang w:val="ru-RU"/>
        </w:rPr>
        <w:t>сопротивления</w:t>
      </w:r>
      <w:r w:rsidR="00E466FF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крымские татары </w:t>
      </w:r>
      <w:r w:rsidR="004A3BAE" w:rsidRPr="002E4172">
        <w:rPr>
          <w:rFonts w:ascii="Arial" w:hAnsi="Arial" w:cs="Arial"/>
          <w:sz w:val="20"/>
          <w:szCs w:val="20"/>
          <w:lang w:val="ru-RU"/>
        </w:rPr>
        <w:t>стали главными</w:t>
      </w:r>
      <w:r w:rsidR="00791475" w:rsidRPr="002E4172">
        <w:rPr>
          <w:rFonts w:ascii="Arial" w:hAnsi="Arial" w:cs="Arial"/>
          <w:sz w:val="20"/>
          <w:szCs w:val="20"/>
          <w:lang w:val="ru-RU"/>
        </w:rPr>
        <w:t xml:space="preserve"> жертвами </w:t>
      </w:r>
      <w:r w:rsidR="004A3BAE" w:rsidRPr="002E4172">
        <w:rPr>
          <w:rFonts w:ascii="Arial" w:hAnsi="Arial" w:cs="Arial"/>
          <w:sz w:val="20"/>
          <w:szCs w:val="20"/>
          <w:lang w:val="ru-RU"/>
        </w:rPr>
        <w:t>таких</w:t>
      </w:r>
      <w:r w:rsidR="00791475" w:rsidRPr="002E4172">
        <w:rPr>
          <w:rFonts w:ascii="Arial" w:hAnsi="Arial" w:cs="Arial"/>
          <w:sz w:val="20"/>
          <w:szCs w:val="20"/>
          <w:lang w:val="ru-RU"/>
        </w:rPr>
        <w:t xml:space="preserve"> репрессий. Их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 главный представительный орган, Меджлис,</w:t>
      </w:r>
      <w:r w:rsidR="00791475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BA110A">
        <w:rPr>
          <w:rFonts w:ascii="Arial" w:hAnsi="Arial" w:cs="Arial"/>
          <w:sz w:val="20"/>
          <w:szCs w:val="20"/>
          <w:lang w:val="ru-RU"/>
        </w:rPr>
        <w:t>был запрещё</w:t>
      </w:r>
      <w:r w:rsidR="00791475" w:rsidRPr="002E4172">
        <w:rPr>
          <w:rFonts w:ascii="Arial" w:hAnsi="Arial" w:cs="Arial"/>
          <w:sz w:val="20"/>
          <w:szCs w:val="20"/>
          <w:lang w:val="ru-RU"/>
        </w:rPr>
        <w:t>н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 как экстремистская организация. Их лидеры находятся за границей</w:t>
      </w:r>
      <w:r w:rsidR="00BA110A">
        <w:rPr>
          <w:rFonts w:ascii="Arial" w:hAnsi="Arial" w:cs="Arial"/>
          <w:sz w:val="20"/>
          <w:szCs w:val="20"/>
          <w:lang w:val="ru-RU"/>
        </w:rPr>
        <w:t>,</w:t>
      </w:r>
      <w:r w:rsidR="00791475" w:rsidRPr="002E4172">
        <w:rPr>
          <w:rFonts w:ascii="Arial" w:hAnsi="Arial" w:cs="Arial"/>
          <w:sz w:val="20"/>
          <w:szCs w:val="20"/>
          <w:lang w:val="ru-RU"/>
        </w:rPr>
        <w:t xml:space="preserve"> или </w:t>
      </w:r>
      <w:r w:rsidR="00BA110A">
        <w:rPr>
          <w:rFonts w:ascii="Arial" w:hAnsi="Arial" w:cs="Arial"/>
          <w:sz w:val="20"/>
          <w:szCs w:val="20"/>
          <w:lang w:val="ru-RU"/>
        </w:rPr>
        <w:t xml:space="preserve">же </w:t>
      </w:r>
      <w:r w:rsidR="00791475" w:rsidRPr="002E4172">
        <w:rPr>
          <w:rFonts w:ascii="Arial" w:hAnsi="Arial" w:cs="Arial"/>
          <w:sz w:val="20"/>
          <w:szCs w:val="20"/>
          <w:lang w:val="ru-RU"/>
        </w:rPr>
        <w:t>им угрожает судебное преследование по целому ряду сфабрикованных обвинений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. Большинство </w:t>
      </w:r>
      <w:r w:rsidR="001908DB" w:rsidRPr="002E4172">
        <w:rPr>
          <w:rFonts w:ascii="Arial" w:hAnsi="Arial" w:cs="Arial"/>
          <w:sz w:val="20"/>
          <w:szCs w:val="20"/>
          <w:lang w:val="ru-RU"/>
        </w:rPr>
        <w:t>остальных</w:t>
      </w:r>
      <w:r w:rsidR="001967B9" w:rsidRPr="002E4172">
        <w:rPr>
          <w:rFonts w:ascii="Arial" w:hAnsi="Arial" w:cs="Arial"/>
          <w:sz w:val="20"/>
          <w:szCs w:val="20"/>
          <w:lang w:val="ru-RU"/>
        </w:rPr>
        <w:t xml:space="preserve"> противников аннексии К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рыма, </w:t>
      </w:r>
      <w:r w:rsidR="001908DB" w:rsidRPr="002E4172">
        <w:rPr>
          <w:rFonts w:ascii="Arial" w:hAnsi="Arial" w:cs="Arial"/>
          <w:sz w:val="20"/>
          <w:szCs w:val="20"/>
          <w:lang w:val="ru-RU"/>
        </w:rPr>
        <w:t>включая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 про</w:t>
      </w:r>
      <w:r w:rsidR="00BA110A">
        <w:rPr>
          <w:rFonts w:ascii="Arial" w:hAnsi="Arial" w:cs="Arial"/>
          <w:sz w:val="20"/>
          <w:szCs w:val="20"/>
          <w:lang w:val="ru-RU"/>
        </w:rPr>
        <w:t>украинских</w:t>
      </w:r>
      <w:r w:rsidR="001908DB" w:rsidRPr="002E4172">
        <w:rPr>
          <w:rFonts w:ascii="Arial" w:hAnsi="Arial" w:cs="Arial"/>
          <w:sz w:val="20"/>
          <w:szCs w:val="20"/>
          <w:lang w:val="ru-RU"/>
        </w:rPr>
        <w:t xml:space="preserve"> активистов</w:t>
      </w:r>
      <w:r w:rsidR="001967B9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694E7B" w:rsidRPr="002E4172">
        <w:rPr>
          <w:rFonts w:ascii="Arial" w:hAnsi="Arial" w:cs="Arial"/>
          <w:sz w:val="20"/>
          <w:szCs w:val="20"/>
          <w:lang w:val="ru-RU"/>
        </w:rPr>
        <w:t xml:space="preserve">в течение нескольких недель до и сразу после аннексии </w:t>
      </w:r>
      <w:r w:rsidR="001908DB" w:rsidRPr="002E4172">
        <w:rPr>
          <w:rFonts w:ascii="Arial" w:hAnsi="Arial" w:cs="Arial"/>
          <w:sz w:val="20"/>
          <w:szCs w:val="20"/>
          <w:lang w:val="ru-RU"/>
        </w:rPr>
        <w:t>подверглись</w:t>
      </w:r>
      <w:r w:rsidR="004A3BAE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BB6AAA" w:rsidRPr="002E4172">
        <w:rPr>
          <w:rFonts w:ascii="Arial" w:hAnsi="Arial" w:cs="Arial"/>
          <w:sz w:val="20"/>
          <w:szCs w:val="20"/>
          <w:lang w:val="ru-RU"/>
        </w:rPr>
        <w:t xml:space="preserve">преследованиям </w:t>
      </w:r>
      <w:r w:rsidR="00004ED3" w:rsidRPr="002E4172">
        <w:rPr>
          <w:rFonts w:ascii="Arial" w:hAnsi="Arial" w:cs="Arial"/>
          <w:sz w:val="20"/>
          <w:szCs w:val="20"/>
          <w:lang w:val="ru-RU"/>
        </w:rPr>
        <w:t xml:space="preserve">со стороны фактических властей или </w:t>
      </w:r>
      <w:r w:rsidR="003D3A90" w:rsidRPr="002E4172">
        <w:rPr>
          <w:rFonts w:ascii="Arial" w:hAnsi="Arial" w:cs="Arial"/>
          <w:sz w:val="20"/>
          <w:szCs w:val="20"/>
          <w:lang w:val="ru-RU"/>
        </w:rPr>
        <w:t>подконтрольных им сил, в том числе военизированных формирований</w:t>
      </w:r>
      <w:r w:rsidR="00694E7B" w:rsidRPr="002E4172">
        <w:rPr>
          <w:rFonts w:ascii="Arial" w:hAnsi="Arial" w:cs="Arial"/>
          <w:sz w:val="20"/>
          <w:szCs w:val="20"/>
          <w:lang w:val="ru-RU"/>
        </w:rPr>
        <w:t xml:space="preserve"> из </w:t>
      </w:r>
      <w:r w:rsidR="003D3A90" w:rsidRPr="002E4172">
        <w:rPr>
          <w:rFonts w:ascii="Arial" w:hAnsi="Arial" w:cs="Arial"/>
          <w:sz w:val="20"/>
          <w:szCs w:val="20"/>
          <w:lang w:val="ru-RU"/>
        </w:rPr>
        <w:t>так называемых сил самообороны Крыма</w:t>
      </w:r>
      <w:r w:rsidR="001908DB" w:rsidRPr="002E4172">
        <w:rPr>
          <w:rFonts w:ascii="Arial" w:hAnsi="Arial" w:cs="Arial"/>
          <w:sz w:val="20"/>
          <w:szCs w:val="20"/>
          <w:lang w:val="ru-RU"/>
        </w:rPr>
        <w:t>. Они</w:t>
      </w:r>
      <w:r w:rsidR="00BB6AAA" w:rsidRPr="002E4172">
        <w:rPr>
          <w:rFonts w:ascii="Arial" w:hAnsi="Arial" w:cs="Arial"/>
          <w:sz w:val="20"/>
          <w:szCs w:val="20"/>
          <w:lang w:val="ru-RU"/>
        </w:rPr>
        <w:t xml:space="preserve"> были вынуждены покинуть полуостров или замолчать</w:t>
      </w:r>
      <w:r w:rsidR="003D3A90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1908DB" w:rsidRPr="002E4172">
        <w:rPr>
          <w:rFonts w:ascii="Arial" w:hAnsi="Arial" w:cs="Arial"/>
          <w:sz w:val="20"/>
          <w:szCs w:val="20"/>
          <w:lang w:val="ru-RU"/>
        </w:rPr>
        <w:t xml:space="preserve">а </w:t>
      </w:r>
      <w:r w:rsidR="003D3A90" w:rsidRPr="002E4172">
        <w:rPr>
          <w:rFonts w:ascii="Arial" w:hAnsi="Arial" w:cs="Arial"/>
          <w:sz w:val="20"/>
          <w:szCs w:val="20"/>
          <w:lang w:val="ru-RU"/>
        </w:rPr>
        <w:t>многие подверглись насильственным исчезновениям</w:t>
      </w:r>
      <w:r w:rsidR="001908DB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"/>
      </w:r>
      <w:r w:rsidR="003D3A90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922357">
        <w:rPr>
          <w:rFonts w:ascii="Arial" w:hAnsi="Arial" w:cs="Arial"/>
          <w:sz w:val="20"/>
          <w:szCs w:val="20"/>
          <w:lang w:val="ru-RU"/>
        </w:rPr>
        <w:t>Случай журналиста Николая Семены</w:t>
      </w:r>
      <w:r w:rsidR="003D3A9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94E7B" w:rsidRPr="002E4172">
        <w:rPr>
          <w:rFonts w:ascii="Arial" w:hAnsi="Arial" w:cs="Arial"/>
          <w:sz w:val="20"/>
          <w:szCs w:val="20"/>
          <w:lang w:val="ru-RU"/>
        </w:rPr>
        <w:t>показывает</w:t>
      </w:r>
      <w:r w:rsidR="00F66722" w:rsidRPr="002E4172">
        <w:rPr>
          <w:rFonts w:ascii="Arial" w:hAnsi="Arial" w:cs="Arial"/>
          <w:sz w:val="20"/>
          <w:szCs w:val="20"/>
          <w:lang w:val="ru-RU"/>
        </w:rPr>
        <w:t>, чем рискуют те, кто до сих пор р</w:t>
      </w:r>
      <w:r w:rsidR="00922357">
        <w:rPr>
          <w:rFonts w:ascii="Arial" w:hAnsi="Arial" w:cs="Arial"/>
          <w:sz w:val="20"/>
          <w:szCs w:val="20"/>
          <w:lang w:val="ru-RU"/>
        </w:rPr>
        <w:t>ешается открыто высказывать своё</w:t>
      </w:r>
      <w:r w:rsidR="00F66722" w:rsidRPr="002E4172">
        <w:rPr>
          <w:rFonts w:ascii="Arial" w:hAnsi="Arial" w:cs="Arial"/>
          <w:sz w:val="20"/>
          <w:szCs w:val="20"/>
          <w:lang w:val="ru-RU"/>
        </w:rPr>
        <w:t xml:space="preserve"> мнение.</w:t>
      </w:r>
    </w:p>
    <w:p w14:paraId="329745F9" w14:textId="77777777" w:rsidR="00F66722" w:rsidRPr="002E4172" w:rsidRDefault="00F66722">
      <w:pPr>
        <w:rPr>
          <w:rFonts w:ascii="Arial" w:hAnsi="Arial" w:cs="Arial"/>
          <w:sz w:val="20"/>
          <w:szCs w:val="20"/>
          <w:lang w:val="ru-RU"/>
        </w:rPr>
      </w:pPr>
    </w:p>
    <w:p w14:paraId="2ED7B5ED" w14:textId="2B3243AE" w:rsidR="004E6076" w:rsidRPr="002E4172" w:rsidRDefault="00F66722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Помимо уголовного пре</w:t>
      </w:r>
      <w:r w:rsidR="004E6076" w:rsidRPr="002E4172">
        <w:rPr>
          <w:rFonts w:ascii="Arial" w:hAnsi="Arial" w:cs="Arial"/>
          <w:sz w:val="20"/>
          <w:szCs w:val="20"/>
          <w:lang w:val="ru-RU"/>
        </w:rPr>
        <w:t>следовани</w:t>
      </w:r>
      <w:r w:rsidR="001B5793" w:rsidRPr="002E4172">
        <w:rPr>
          <w:rFonts w:ascii="Arial" w:hAnsi="Arial" w:cs="Arial"/>
          <w:sz w:val="20"/>
          <w:szCs w:val="20"/>
          <w:lang w:val="ru-RU"/>
        </w:rPr>
        <w:t xml:space="preserve">я отдельных активистов, </w:t>
      </w:r>
      <w:r w:rsidR="00413941" w:rsidRPr="002E4172">
        <w:rPr>
          <w:rFonts w:ascii="Arial" w:hAnsi="Arial" w:cs="Arial"/>
          <w:sz w:val="20"/>
          <w:szCs w:val="20"/>
          <w:lang w:val="ru-RU"/>
        </w:rPr>
        <w:t>чему уделено особое внимание в этом</w:t>
      </w:r>
      <w:r w:rsidR="004E607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докладе</w:t>
      </w:r>
      <w:r w:rsidR="004E6076" w:rsidRPr="002E4172">
        <w:rPr>
          <w:rFonts w:ascii="Arial" w:hAnsi="Arial" w:cs="Arial"/>
          <w:sz w:val="20"/>
          <w:szCs w:val="20"/>
          <w:lang w:val="ru-RU"/>
        </w:rPr>
        <w:t xml:space="preserve">, вся </w:t>
      </w:r>
      <w:r w:rsidR="00413941" w:rsidRPr="002E4172">
        <w:rPr>
          <w:rFonts w:ascii="Arial" w:hAnsi="Arial" w:cs="Arial"/>
          <w:sz w:val="20"/>
          <w:szCs w:val="20"/>
          <w:lang w:val="ru-RU"/>
        </w:rPr>
        <w:t>мощь</w:t>
      </w:r>
      <w:r w:rsidR="004E6076" w:rsidRPr="002E4172">
        <w:rPr>
          <w:rFonts w:ascii="Arial" w:hAnsi="Arial" w:cs="Arial"/>
          <w:sz w:val="20"/>
          <w:szCs w:val="20"/>
          <w:lang w:val="ru-RU"/>
        </w:rPr>
        <w:t xml:space="preserve"> российского репрессивного законодательства была </w:t>
      </w:r>
      <w:r w:rsidR="00922357">
        <w:rPr>
          <w:rFonts w:ascii="Arial" w:hAnsi="Arial" w:cs="Arial"/>
          <w:sz w:val="20"/>
          <w:szCs w:val="20"/>
          <w:lang w:val="ru-RU"/>
        </w:rPr>
        <w:t>задействована для того, чтобы жё</w:t>
      </w:r>
      <w:r w:rsidR="004E6076" w:rsidRPr="002E4172">
        <w:rPr>
          <w:rFonts w:ascii="Arial" w:hAnsi="Arial" w:cs="Arial"/>
          <w:sz w:val="20"/>
          <w:szCs w:val="20"/>
          <w:lang w:val="ru-RU"/>
        </w:rPr>
        <w:t xml:space="preserve">стко ограничить свободу собраний и значительно </w:t>
      </w:r>
      <w:r w:rsidR="00C00D1F" w:rsidRPr="002E4172">
        <w:rPr>
          <w:rFonts w:ascii="Arial" w:hAnsi="Arial" w:cs="Arial"/>
          <w:sz w:val="20"/>
          <w:szCs w:val="20"/>
          <w:lang w:val="ru-RU"/>
        </w:rPr>
        <w:t>сократить</w:t>
      </w:r>
      <w:r w:rsidR="004E6076" w:rsidRPr="002E4172">
        <w:rPr>
          <w:rFonts w:ascii="Arial" w:hAnsi="Arial" w:cs="Arial"/>
          <w:sz w:val="20"/>
          <w:szCs w:val="20"/>
          <w:lang w:val="ru-RU"/>
        </w:rPr>
        <w:t xml:space="preserve"> свободу прессы.</w:t>
      </w:r>
    </w:p>
    <w:p w14:paraId="381C6213" w14:textId="77777777" w:rsidR="004E6076" w:rsidRPr="002E4172" w:rsidRDefault="004E6076">
      <w:pPr>
        <w:rPr>
          <w:rFonts w:ascii="Arial" w:hAnsi="Arial" w:cs="Arial"/>
          <w:sz w:val="20"/>
          <w:szCs w:val="20"/>
          <w:lang w:val="ru-RU"/>
        </w:rPr>
      </w:pPr>
    </w:p>
    <w:p w14:paraId="19E4B1C7" w14:textId="1AFFA49F" w:rsidR="00E3011E" w:rsidRPr="002E4172" w:rsidRDefault="004E6076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Общественный протест </w:t>
      </w:r>
      <w:r w:rsidR="00EB405C" w:rsidRPr="002E4172">
        <w:rPr>
          <w:rFonts w:ascii="Arial" w:hAnsi="Arial" w:cs="Arial"/>
          <w:sz w:val="20"/>
          <w:szCs w:val="20"/>
          <w:lang w:val="ru-RU"/>
        </w:rPr>
        <w:t xml:space="preserve">был фактически уничтожен. После аннексии Крыма Россией </w:t>
      </w:r>
      <w:r w:rsidR="00413941" w:rsidRPr="002E4172">
        <w:rPr>
          <w:rFonts w:ascii="Arial" w:hAnsi="Arial" w:cs="Arial"/>
          <w:sz w:val="20"/>
          <w:szCs w:val="20"/>
          <w:lang w:val="ru-RU"/>
        </w:rPr>
        <w:t>местные</w:t>
      </w:r>
      <w:r w:rsidR="00C00D1F" w:rsidRPr="002E4172">
        <w:rPr>
          <w:rFonts w:ascii="Arial" w:hAnsi="Arial" w:cs="Arial"/>
          <w:sz w:val="20"/>
          <w:szCs w:val="20"/>
          <w:lang w:val="ru-RU"/>
        </w:rPr>
        <w:t xml:space="preserve"> фактические власти Крыма запрещали </w:t>
      </w:r>
      <w:r w:rsidR="00EB405C" w:rsidRPr="002E4172">
        <w:rPr>
          <w:rFonts w:ascii="Arial" w:hAnsi="Arial" w:cs="Arial"/>
          <w:sz w:val="20"/>
          <w:szCs w:val="20"/>
          <w:lang w:val="ru-RU"/>
        </w:rPr>
        <w:t xml:space="preserve">независимые </w:t>
      </w:r>
      <w:r w:rsidR="00477E63" w:rsidRPr="002E4172">
        <w:rPr>
          <w:rFonts w:ascii="Arial" w:hAnsi="Arial" w:cs="Arial"/>
          <w:sz w:val="20"/>
          <w:szCs w:val="20"/>
          <w:lang w:val="ru-RU"/>
        </w:rPr>
        <w:t>политические, культурные и другие мероприятия. Это касалось</w:t>
      </w:r>
      <w:r w:rsidR="00413941" w:rsidRPr="002E4172">
        <w:rPr>
          <w:rFonts w:ascii="Arial" w:hAnsi="Arial" w:cs="Arial"/>
          <w:sz w:val="20"/>
          <w:szCs w:val="20"/>
          <w:lang w:val="ru-RU"/>
        </w:rPr>
        <w:t xml:space="preserve"> всего:</w:t>
      </w:r>
      <w:r w:rsidR="00477E63" w:rsidRPr="002E4172">
        <w:rPr>
          <w:rFonts w:ascii="Arial" w:hAnsi="Arial" w:cs="Arial"/>
          <w:sz w:val="20"/>
          <w:szCs w:val="20"/>
          <w:lang w:val="ru-RU"/>
        </w:rPr>
        <w:t xml:space="preserve"> как уличных протестов, так и традиционных </w:t>
      </w:r>
      <w:r w:rsidR="00C00D1F" w:rsidRPr="002E4172">
        <w:rPr>
          <w:rFonts w:ascii="Arial" w:hAnsi="Arial" w:cs="Arial"/>
          <w:sz w:val="20"/>
          <w:szCs w:val="20"/>
          <w:lang w:val="ru-RU"/>
        </w:rPr>
        <w:t xml:space="preserve">юбилейных </w:t>
      </w:r>
      <w:r w:rsidR="003B5900" w:rsidRPr="002E4172">
        <w:rPr>
          <w:rFonts w:ascii="Arial" w:hAnsi="Arial" w:cs="Arial"/>
          <w:sz w:val="20"/>
          <w:szCs w:val="20"/>
          <w:lang w:val="ru-RU"/>
        </w:rPr>
        <w:t>и культурных мероприят</w:t>
      </w:r>
      <w:r w:rsidR="00C00D1F" w:rsidRPr="002E4172">
        <w:rPr>
          <w:rFonts w:ascii="Arial" w:hAnsi="Arial" w:cs="Arial"/>
          <w:sz w:val="20"/>
          <w:szCs w:val="20"/>
          <w:lang w:val="ru-RU"/>
        </w:rPr>
        <w:t>ий крымс</w:t>
      </w:r>
      <w:r w:rsidR="00922357">
        <w:rPr>
          <w:rFonts w:ascii="Arial" w:hAnsi="Arial" w:cs="Arial"/>
          <w:sz w:val="20"/>
          <w:szCs w:val="20"/>
          <w:lang w:val="ru-RU"/>
        </w:rPr>
        <w:t>ких татар и мероприятий, посвящё</w:t>
      </w:r>
      <w:r w:rsidR="00C00D1F" w:rsidRPr="002E4172">
        <w:rPr>
          <w:rFonts w:ascii="Arial" w:hAnsi="Arial" w:cs="Arial"/>
          <w:sz w:val="20"/>
          <w:szCs w:val="20"/>
          <w:lang w:val="ru-RU"/>
        </w:rPr>
        <w:t>нных украинской культуре.</w:t>
      </w:r>
      <w:r w:rsidR="003B5900" w:rsidRPr="002E4172">
        <w:rPr>
          <w:rFonts w:ascii="Arial" w:hAnsi="Arial" w:cs="Arial"/>
          <w:sz w:val="20"/>
          <w:szCs w:val="20"/>
          <w:lang w:val="ru-RU"/>
        </w:rPr>
        <w:t xml:space="preserve"> В</w:t>
      </w:r>
      <w:r w:rsidR="00413941" w:rsidRPr="002E4172">
        <w:rPr>
          <w:rFonts w:ascii="Arial" w:hAnsi="Arial" w:cs="Arial"/>
          <w:sz w:val="20"/>
          <w:szCs w:val="20"/>
          <w:lang w:val="ru-RU"/>
        </w:rPr>
        <w:t xml:space="preserve"> редких случаях</w:t>
      </w:r>
      <w:r w:rsidR="008B1AE3" w:rsidRPr="002E4172">
        <w:rPr>
          <w:rFonts w:ascii="Arial" w:hAnsi="Arial" w:cs="Arial"/>
          <w:sz w:val="20"/>
          <w:szCs w:val="20"/>
          <w:lang w:val="ru-RU"/>
        </w:rPr>
        <w:t xml:space="preserve"> такие собрания</w:t>
      </w:r>
      <w:r w:rsidR="00922357">
        <w:rPr>
          <w:rFonts w:ascii="Arial" w:hAnsi="Arial" w:cs="Arial"/>
          <w:sz w:val="20"/>
          <w:szCs w:val="20"/>
          <w:lang w:val="ru-RU"/>
        </w:rPr>
        <w:t xml:space="preserve"> разрешались, но обычно в отдалё</w:t>
      </w:r>
      <w:r w:rsidR="003B5900" w:rsidRPr="002E4172">
        <w:rPr>
          <w:rFonts w:ascii="Arial" w:hAnsi="Arial" w:cs="Arial"/>
          <w:sz w:val="20"/>
          <w:szCs w:val="20"/>
          <w:lang w:val="ru-RU"/>
        </w:rPr>
        <w:t xml:space="preserve">нных </w:t>
      </w:r>
      <w:r w:rsidR="008B1AE3" w:rsidRPr="002E4172">
        <w:rPr>
          <w:rFonts w:ascii="Arial" w:hAnsi="Arial" w:cs="Arial"/>
          <w:sz w:val="20"/>
          <w:szCs w:val="20"/>
          <w:lang w:val="ru-RU"/>
        </w:rPr>
        <w:t xml:space="preserve">от центра </w:t>
      </w:r>
      <w:r w:rsidR="00922357">
        <w:rPr>
          <w:rFonts w:ascii="Arial" w:hAnsi="Arial" w:cs="Arial"/>
          <w:sz w:val="20"/>
          <w:szCs w:val="20"/>
          <w:lang w:val="ru-RU"/>
        </w:rPr>
        <w:t>местах и на крайне жё</w:t>
      </w:r>
      <w:r w:rsidR="003B5900" w:rsidRPr="002E4172">
        <w:rPr>
          <w:rFonts w:ascii="Arial" w:hAnsi="Arial" w:cs="Arial"/>
          <w:sz w:val="20"/>
          <w:szCs w:val="20"/>
          <w:lang w:val="ru-RU"/>
        </w:rPr>
        <w:t>стких условиях</w:t>
      </w:r>
      <w:r w:rsidR="008B1AE3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2"/>
      </w:r>
      <w:r w:rsidR="003B5900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B96EB7" w:rsidRPr="002E4172">
        <w:rPr>
          <w:rFonts w:ascii="Arial" w:hAnsi="Arial" w:cs="Arial"/>
          <w:sz w:val="20"/>
          <w:szCs w:val="20"/>
          <w:lang w:val="ru-RU"/>
        </w:rPr>
        <w:t xml:space="preserve">Недавно </w:t>
      </w:r>
      <w:r w:rsidR="008B1AE3" w:rsidRPr="002E4172">
        <w:rPr>
          <w:rFonts w:ascii="Arial" w:hAnsi="Arial" w:cs="Arial"/>
          <w:sz w:val="20"/>
          <w:szCs w:val="20"/>
          <w:lang w:val="ru-RU"/>
        </w:rPr>
        <w:t>в столице Крыма, Симферополе</w:t>
      </w:r>
      <w:r w:rsidR="00B96EB7" w:rsidRPr="002E4172">
        <w:rPr>
          <w:rFonts w:ascii="Arial" w:hAnsi="Arial" w:cs="Arial"/>
          <w:sz w:val="20"/>
          <w:szCs w:val="20"/>
          <w:lang w:val="ru-RU"/>
        </w:rPr>
        <w:t xml:space="preserve">, были полностью запрещены </w:t>
      </w:r>
      <w:r w:rsidR="008B1AE3" w:rsidRPr="002E4172">
        <w:rPr>
          <w:rFonts w:ascii="Arial" w:hAnsi="Arial" w:cs="Arial"/>
          <w:sz w:val="20"/>
          <w:szCs w:val="20"/>
          <w:lang w:val="ru-RU"/>
        </w:rPr>
        <w:t>общественные протестные акции</w:t>
      </w:r>
      <w:r w:rsidR="0086251E" w:rsidRPr="002E4172">
        <w:rPr>
          <w:rFonts w:ascii="Arial" w:hAnsi="Arial" w:cs="Arial"/>
          <w:sz w:val="20"/>
          <w:szCs w:val="20"/>
          <w:lang w:val="ru-RU"/>
        </w:rPr>
        <w:t>,</w:t>
      </w:r>
      <w:r w:rsidR="008B1AE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86251E" w:rsidRPr="002E4172">
        <w:rPr>
          <w:rFonts w:ascii="Arial" w:hAnsi="Arial" w:cs="Arial"/>
          <w:sz w:val="20"/>
          <w:szCs w:val="20"/>
          <w:lang w:val="ru-RU"/>
        </w:rPr>
        <w:t>после того</w:t>
      </w:r>
      <w:r w:rsidR="00B96EB7" w:rsidRPr="002E4172">
        <w:rPr>
          <w:rFonts w:ascii="Arial" w:hAnsi="Arial" w:cs="Arial"/>
          <w:sz w:val="20"/>
          <w:szCs w:val="20"/>
          <w:lang w:val="ru-RU"/>
        </w:rPr>
        <w:t xml:space="preserve"> как фактический мэр Симферополя 7 марта издал </w:t>
      </w:r>
      <w:r w:rsidR="00986821" w:rsidRPr="002E4172">
        <w:rPr>
          <w:rFonts w:ascii="Arial" w:hAnsi="Arial" w:cs="Arial"/>
          <w:sz w:val="20"/>
          <w:szCs w:val="20"/>
          <w:lang w:val="ru-RU"/>
        </w:rPr>
        <w:t xml:space="preserve">постановление о запрете </w:t>
      </w:r>
      <w:r w:rsidR="00B96EB7" w:rsidRPr="002E4172">
        <w:rPr>
          <w:rFonts w:ascii="Arial" w:hAnsi="Arial" w:cs="Arial"/>
          <w:sz w:val="20"/>
          <w:szCs w:val="20"/>
          <w:lang w:val="ru-RU"/>
        </w:rPr>
        <w:t>все</w:t>
      </w:r>
      <w:r w:rsidR="00986821" w:rsidRPr="002E4172">
        <w:rPr>
          <w:rFonts w:ascii="Arial" w:hAnsi="Arial" w:cs="Arial"/>
          <w:sz w:val="20"/>
          <w:szCs w:val="20"/>
          <w:lang w:val="ru-RU"/>
        </w:rPr>
        <w:t>х массовых, публичных</w:t>
      </w:r>
      <w:r w:rsidR="00B96EB7" w:rsidRPr="002E4172">
        <w:rPr>
          <w:rFonts w:ascii="Arial" w:hAnsi="Arial" w:cs="Arial"/>
          <w:sz w:val="20"/>
          <w:szCs w:val="20"/>
          <w:lang w:val="ru-RU"/>
        </w:rPr>
        <w:t>, культурн</w:t>
      </w:r>
      <w:r w:rsidR="0086251E" w:rsidRPr="002E4172">
        <w:rPr>
          <w:rFonts w:ascii="Arial" w:hAnsi="Arial" w:cs="Arial"/>
          <w:sz w:val="20"/>
          <w:szCs w:val="20"/>
          <w:lang w:val="ru-RU"/>
        </w:rPr>
        <w:t>о-развлекательных и других</w:t>
      </w:r>
      <w:r w:rsidR="00986821" w:rsidRPr="002E4172">
        <w:rPr>
          <w:rFonts w:ascii="Arial" w:hAnsi="Arial" w:cs="Arial"/>
          <w:sz w:val="20"/>
          <w:szCs w:val="20"/>
          <w:lang w:val="ru-RU"/>
        </w:rPr>
        <w:t xml:space="preserve"> мероприятий</w:t>
      </w:r>
      <w:r w:rsidR="00B96EB7" w:rsidRPr="002E4172">
        <w:rPr>
          <w:rFonts w:ascii="Arial" w:hAnsi="Arial" w:cs="Arial"/>
          <w:sz w:val="20"/>
          <w:szCs w:val="20"/>
          <w:lang w:val="ru-RU"/>
        </w:rPr>
        <w:t>, кроме организованных властями.</w:t>
      </w:r>
    </w:p>
    <w:p w14:paraId="0600B0F0" w14:textId="77777777" w:rsidR="00E3011E" w:rsidRPr="002E4172" w:rsidRDefault="00E3011E">
      <w:pPr>
        <w:rPr>
          <w:rFonts w:ascii="Arial" w:hAnsi="Arial" w:cs="Arial"/>
          <w:sz w:val="20"/>
          <w:szCs w:val="20"/>
          <w:lang w:val="ru-RU"/>
        </w:rPr>
      </w:pPr>
    </w:p>
    <w:p w14:paraId="249F7E07" w14:textId="5F820C2E" w:rsidR="000C2916" w:rsidRPr="002E4172" w:rsidRDefault="00E3011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До оккупации и аннексии полуострова Россией пресса в Крыму </w:t>
      </w:r>
      <w:r w:rsidR="008B1AE3" w:rsidRPr="002E4172">
        <w:rPr>
          <w:rFonts w:ascii="Arial" w:hAnsi="Arial" w:cs="Arial"/>
          <w:sz w:val="20"/>
          <w:szCs w:val="20"/>
          <w:lang w:val="ru-RU"/>
        </w:rPr>
        <w:t>в основном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50793D" w:rsidRPr="002E4172">
        <w:rPr>
          <w:rFonts w:ascii="Arial" w:hAnsi="Arial" w:cs="Arial"/>
          <w:sz w:val="20"/>
          <w:szCs w:val="20"/>
          <w:lang w:val="ru-RU"/>
        </w:rPr>
        <w:t xml:space="preserve">пользовалась полной свободой – можно было легко получить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доступ к </w:t>
      </w:r>
      <w:r w:rsidR="00EF76F7" w:rsidRPr="002E4172">
        <w:rPr>
          <w:rFonts w:ascii="Arial" w:hAnsi="Arial" w:cs="Arial"/>
          <w:sz w:val="20"/>
          <w:szCs w:val="20"/>
          <w:lang w:val="ru-RU"/>
        </w:rPr>
        <w:t xml:space="preserve">печатным и </w:t>
      </w:r>
      <w:r w:rsidR="00192B78" w:rsidRPr="002E4172">
        <w:rPr>
          <w:rFonts w:ascii="Arial" w:hAnsi="Arial" w:cs="Arial"/>
          <w:sz w:val="20"/>
          <w:szCs w:val="20"/>
          <w:lang w:val="ru-RU"/>
        </w:rPr>
        <w:t>вещ</w:t>
      </w:r>
      <w:r w:rsidR="0050793D" w:rsidRPr="002E4172">
        <w:rPr>
          <w:rFonts w:ascii="Arial" w:hAnsi="Arial" w:cs="Arial"/>
          <w:sz w:val="20"/>
          <w:szCs w:val="20"/>
          <w:lang w:val="ru-RU"/>
        </w:rPr>
        <w:t>ательным СМИ, критикующим власти</w:t>
      </w:r>
      <w:r w:rsidR="00922357">
        <w:rPr>
          <w:rFonts w:ascii="Arial" w:hAnsi="Arial" w:cs="Arial"/>
          <w:sz w:val="20"/>
          <w:szCs w:val="20"/>
          <w:lang w:val="ru-RU"/>
        </w:rPr>
        <w:t>. Всё</w:t>
      </w:r>
      <w:r w:rsidR="00192B78" w:rsidRPr="002E4172">
        <w:rPr>
          <w:rFonts w:ascii="Arial" w:hAnsi="Arial" w:cs="Arial"/>
          <w:sz w:val="20"/>
          <w:szCs w:val="20"/>
          <w:lang w:val="ru-RU"/>
        </w:rPr>
        <w:t xml:space="preserve"> изменилось. Уже в 2014 году фактические власти потребовали от всех СМИ </w:t>
      </w:r>
      <w:r w:rsidR="0050793D" w:rsidRPr="002E4172">
        <w:rPr>
          <w:rFonts w:ascii="Arial" w:hAnsi="Arial" w:cs="Arial"/>
          <w:sz w:val="20"/>
          <w:szCs w:val="20"/>
          <w:lang w:val="ru-RU"/>
        </w:rPr>
        <w:t xml:space="preserve">к 1 апреля 2015 года </w:t>
      </w:r>
      <w:r w:rsidR="00192B78" w:rsidRPr="002E4172">
        <w:rPr>
          <w:rFonts w:ascii="Arial" w:hAnsi="Arial" w:cs="Arial"/>
          <w:sz w:val="20"/>
          <w:szCs w:val="20"/>
          <w:lang w:val="ru-RU"/>
        </w:rPr>
        <w:t xml:space="preserve">заново </w:t>
      </w:r>
      <w:r w:rsidR="0050793D" w:rsidRPr="002E4172">
        <w:rPr>
          <w:rFonts w:ascii="Arial" w:hAnsi="Arial" w:cs="Arial"/>
          <w:sz w:val="20"/>
          <w:szCs w:val="20"/>
          <w:lang w:val="ru-RU"/>
        </w:rPr>
        <w:t>пройти процедуру регистрации</w:t>
      </w:r>
      <w:r w:rsidR="0086251E" w:rsidRPr="002E4172">
        <w:rPr>
          <w:rFonts w:ascii="Arial" w:hAnsi="Arial" w:cs="Arial"/>
          <w:sz w:val="20"/>
          <w:szCs w:val="20"/>
          <w:lang w:val="ru-RU"/>
        </w:rPr>
        <w:t>,</w:t>
      </w:r>
      <w:r w:rsidR="00192B7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50793D" w:rsidRPr="002E4172">
        <w:rPr>
          <w:rFonts w:ascii="Arial" w:hAnsi="Arial" w:cs="Arial"/>
          <w:sz w:val="20"/>
          <w:szCs w:val="20"/>
          <w:lang w:val="ru-RU"/>
        </w:rPr>
        <w:t>в соответствии с российским законодательством</w:t>
      </w:r>
      <w:r w:rsidR="00192B78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DB199C" w:rsidRPr="002E4172">
        <w:rPr>
          <w:rFonts w:ascii="Arial" w:hAnsi="Arial" w:cs="Arial"/>
          <w:sz w:val="20"/>
          <w:szCs w:val="20"/>
          <w:lang w:val="ru-RU"/>
        </w:rPr>
        <w:t>Тогда</w:t>
      </w:r>
      <w:r w:rsidR="00192B78" w:rsidRPr="002E4172">
        <w:rPr>
          <w:rFonts w:ascii="Arial" w:hAnsi="Arial" w:cs="Arial"/>
          <w:sz w:val="20"/>
          <w:szCs w:val="20"/>
          <w:lang w:val="ru-RU"/>
        </w:rPr>
        <w:t xml:space="preserve"> они произвольно</w:t>
      </w:r>
      <w:r w:rsidR="00DB199C" w:rsidRPr="002E4172">
        <w:rPr>
          <w:rFonts w:ascii="Arial" w:hAnsi="Arial" w:cs="Arial"/>
          <w:sz w:val="20"/>
          <w:szCs w:val="20"/>
          <w:lang w:val="ru-RU"/>
        </w:rPr>
        <w:t xml:space="preserve"> отказывали в</w:t>
      </w:r>
      <w:r w:rsidR="00192B78" w:rsidRPr="002E4172">
        <w:rPr>
          <w:rFonts w:ascii="Arial" w:hAnsi="Arial" w:cs="Arial"/>
          <w:sz w:val="20"/>
          <w:szCs w:val="20"/>
          <w:lang w:val="ru-RU"/>
        </w:rPr>
        <w:t xml:space="preserve"> перереги</w:t>
      </w:r>
      <w:r w:rsidR="004D2D14" w:rsidRPr="002E4172">
        <w:rPr>
          <w:rFonts w:ascii="Arial" w:hAnsi="Arial" w:cs="Arial"/>
          <w:sz w:val="20"/>
          <w:szCs w:val="20"/>
          <w:lang w:val="ru-RU"/>
        </w:rPr>
        <w:t>стр</w:t>
      </w:r>
      <w:r w:rsidR="00922357">
        <w:rPr>
          <w:rFonts w:ascii="Arial" w:hAnsi="Arial" w:cs="Arial"/>
          <w:sz w:val="20"/>
          <w:szCs w:val="20"/>
          <w:lang w:val="ru-RU"/>
        </w:rPr>
        <w:t xml:space="preserve">ации </w:t>
      </w:r>
      <w:r w:rsidR="00922357">
        <w:rPr>
          <w:rFonts w:ascii="Arial" w:hAnsi="Arial" w:cs="Arial"/>
          <w:sz w:val="20"/>
          <w:szCs w:val="20"/>
          <w:lang w:val="ru-RU"/>
        </w:rPr>
        <w:lastRenderedPageBreak/>
        <w:t>определё</w:t>
      </w:r>
      <w:r w:rsidR="00DB199C" w:rsidRPr="002E4172">
        <w:rPr>
          <w:rFonts w:ascii="Arial" w:hAnsi="Arial" w:cs="Arial"/>
          <w:sz w:val="20"/>
          <w:szCs w:val="20"/>
          <w:lang w:val="ru-RU"/>
        </w:rPr>
        <w:t>нным</w:t>
      </w:r>
      <w:r w:rsidR="004D2D14" w:rsidRPr="002E4172">
        <w:rPr>
          <w:rFonts w:ascii="Arial" w:hAnsi="Arial" w:cs="Arial"/>
          <w:sz w:val="20"/>
          <w:szCs w:val="20"/>
          <w:lang w:val="ru-RU"/>
        </w:rPr>
        <w:t xml:space="preserve"> СМИ, </w:t>
      </w:r>
      <w:r w:rsidR="00DB199C" w:rsidRPr="002E4172">
        <w:rPr>
          <w:rFonts w:ascii="Arial" w:hAnsi="Arial" w:cs="Arial"/>
          <w:sz w:val="20"/>
          <w:szCs w:val="20"/>
          <w:lang w:val="ru-RU"/>
        </w:rPr>
        <w:t xml:space="preserve">прежде всего на </w:t>
      </w:r>
      <w:proofErr w:type="spellStart"/>
      <w:r w:rsidR="00DB199C" w:rsidRPr="002E4172">
        <w:rPr>
          <w:rFonts w:ascii="Arial" w:hAnsi="Arial" w:cs="Arial"/>
          <w:sz w:val="20"/>
          <w:szCs w:val="20"/>
          <w:lang w:val="ru-RU"/>
        </w:rPr>
        <w:t>крымско</w:t>
      </w:r>
      <w:r w:rsidR="001B239C" w:rsidRPr="002E4172">
        <w:rPr>
          <w:rFonts w:ascii="Arial" w:hAnsi="Arial" w:cs="Arial"/>
          <w:sz w:val="20"/>
          <w:szCs w:val="20"/>
          <w:lang w:val="ru-RU"/>
        </w:rPr>
        <w:t>татарском</w:t>
      </w:r>
      <w:proofErr w:type="spellEnd"/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 языке, многие из которых подавали заявки на перерегистрацию</w:t>
      </w:r>
      <w:r w:rsidR="00DB199C" w:rsidRPr="002E4172">
        <w:rPr>
          <w:rFonts w:ascii="Arial" w:hAnsi="Arial" w:cs="Arial"/>
          <w:sz w:val="20"/>
          <w:szCs w:val="20"/>
          <w:lang w:val="ru-RU"/>
        </w:rPr>
        <w:t xml:space="preserve"> по нескольку</w:t>
      </w:r>
      <w:r w:rsidR="00922357">
        <w:rPr>
          <w:rFonts w:ascii="Arial" w:hAnsi="Arial" w:cs="Arial"/>
          <w:sz w:val="20"/>
          <w:szCs w:val="20"/>
          <w:lang w:val="ru-RU"/>
        </w:rPr>
        <w:t xml:space="preserve"> раз;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B199C" w:rsidRPr="002E4172">
        <w:rPr>
          <w:rFonts w:ascii="Arial" w:hAnsi="Arial" w:cs="Arial"/>
          <w:sz w:val="20"/>
          <w:szCs w:val="20"/>
          <w:lang w:val="ru-RU"/>
        </w:rPr>
        <w:t xml:space="preserve">таким образом </w:t>
      </w:r>
      <w:r w:rsidR="0086251E" w:rsidRPr="002E4172">
        <w:rPr>
          <w:rFonts w:ascii="Arial" w:hAnsi="Arial" w:cs="Arial"/>
          <w:sz w:val="20"/>
          <w:szCs w:val="20"/>
          <w:lang w:val="ru-RU"/>
        </w:rPr>
        <w:t>фактические власти вынуждали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 их покинуть полуостров или закрыться</w:t>
      </w:r>
      <w:r w:rsidR="00DB199C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3"/>
      </w:r>
      <w:r w:rsidR="00DB199C" w:rsidRPr="002E4172">
        <w:rPr>
          <w:rFonts w:ascii="Arial" w:hAnsi="Arial" w:cs="Arial"/>
          <w:sz w:val="20"/>
          <w:szCs w:val="20"/>
          <w:lang w:val="ru-RU"/>
        </w:rPr>
        <w:t>. Как минимум три телеканала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, два новостных агентства и другие независимые СМИ были закрыты. Те, что </w:t>
      </w:r>
      <w:r w:rsidR="006851A7" w:rsidRPr="002E4172">
        <w:rPr>
          <w:rFonts w:ascii="Arial" w:hAnsi="Arial" w:cs="Arial"/>
          <w:sz w:val="20"/>
          <w:szCs w:val="20"/>
          <w:lang w:val="ru-RU"/>
        </w:rPr>
        <w:t>перебазировались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 на территорию материковой Украины, как</w:t>
      </w:r>
      <w:r w:rsidR="0086251E" w:rsidRPr="002E4172">
        <w:rPr>
          <w:rFonts w:ascii="Arial" w:hAnsi="Arial" w:cs="Arial"/>
          <w:sz w:val="20"/>
          <w:szCs w:val="20"/>
          <w:lang w:val="ru-RU"/>
        </w:rPr>
        <w:t>,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 например</w:t>
      </w:r>
      <w:r w:rsidR="0086251E" w:rsidRPr="002E4172">
        <w:rPr>
          <w:rFonts w:ascii="Arial" w:hAnsi="Arial" w:cs="Arial"/>
          <w:sz w:val="20"/>
          <w:szCs w:val="20"/>
          <w:lang w:val="ru-RU"/>
        </w:rPr>
        <w:t>,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 популярный телеканал ATR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851A7" w:rsidRPr="002E4172">
        <w:rPr>
          <w:rFonts w:ascii="Arial" w:hAnsi="Arial" w:cs="Arial"/>
          <w:sz w:val="20"/>
          <w:szCs w:val="20"/>
        </w:rPr>
        <w:t>TV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="006851A7" w:rsidRPr="002E4172">
        <w:rPr>
          <w:rFonts w:ascii="Arial" w:hAnsi="Arial" w:cs="Arial"/>
          <w:sz w:val="20"/>
          <w:szCs w:val="20"/>
          <w:lang w:val="ru-RU"/>
        </w:rPr>
        <w:t>крымскотатарском</w:t>
      </w:r>
      <w:proofErr w:type="spellEnd"/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 языке,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 лишились возможности свободно делать репортажи из Крыма или вещать на его территорию. Как и ряд других СМИ</w:t>
      </w:r>
      <w:r w:rsidR="0086251E" w:rsidRPr="002E4172">
        <w:rPr>
          <w:rFonts w:ascii="Arial" w:hAnsi="Arial" w:cs="Arial"/>
          <w:sz w:val="20"/>
          <w:szCs w:val="20"/>
          <w:lang w:val="ru-RU"/>
        </w:rPr>
        <w:t>,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 ATR TV также лишился возможности вещать на полуострове через интернет. Согласно российскому законодательству, которое позволяет властям бло</w:t>
      </w:r>
      <w:r w:rsidR="006851A7" w:rsidRPr="002E4172">
        <w:rPr>
          <w:rFonts w:ascii="Arial" w:hAnsi="Arial" w:cs="Arial"/>
          <w:sz w:val="20"/>
          <w:szCs w:val="20"/>
          <w:lang w:val="ru-RU"/>
        </w:rPr>
        <w:t>кировать доступ к конкретным интернет-</w:t>
      </w:r>
      <w:r w:rsidR="001B239C" w:rsidRPr="002E4172">
        <w:rPr>
          <w:rFonts w:ascii="Arial" w:hAnsi="Arial" w:cs="Arial"/>
          <w:sz w:val="20"/>
          <w:szCs w:val="20"/>
          <w:lang w:val="ru-RU"/>
        </w:rPr>
        <w:t xml:space="preserve">сайтам без решения суда за мнимое нарушение российского </w:t>
      </w:r>
      <w:r w:rsidR="0086251E" w:rsidRPr="002E4172">
        <w:rPr>
          <w:rFonts w:ascii="Arial" w:hAnsi="Arial" w:cs="Arial"/>
          <w:sz w:val="20"/>
          <w:szCs w:val="20"/>
          <w:lang w:val="ru-RU"/>
        </w:rPr>
        <w:t>закона</w:t>
      </w:r>
      <w:r w:rsidR="001D0EA7" w:rsidRPr="002E4172">
        <w:rPr>
          <w:rFonts w:ascii="Arial" w:hAnsi="Arial" w:cs="Arial"/>
          <w:sz w:val="20"/>
          <w:szCs w:val="20"/>
          <w:lang w:val="ru-RU"/>
        </w:rPr>
        <w:t xml:space="preserve"> о бо</w:t>
      </w:r>
      <w:r w:rsidR="006851A7" w:rsidRPr="002E4172">
        <w:rPr>
          <w:rFonts w:ascii="Arial" w:hAnsi="Arial" w:cs="Arial"/>
          <w:sz w:val="20"/>
          <w:szCs w:val="20"/>
          <w:lang w:val="ru-RU"/>
        </w:rPr>
        <w:t>рьбе с экстремизмом или призывы</w:t>
      </w:r>
      <w:r w:rsidR="001D0EA7" w:rsidRPr="002E4172">
        <w:rPr>
          <w:rFonts w:ascii="Arial" w:hAnsi="Arial" w:cs="Arial"/>
          <w:sz w:val="20"/>
          <w:szCs w:val="20"/>
          <w:lang w:val="ru-RU"/>
        </w:rPr>
        <w:t xml:space="preserve"> к «несанкционированным»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 публичным собраниям</w:t>
      </w:r>
      <w:r w:rsidR="0086251E" w:rsidRPr="002E4172">
        <w:rPr>
          <w:rFonts w:ascii="Arial" w:hAnsi="Arial" w:cs="Arial"/>
          <w:sz w:val="20"/>
          <w:szCs w:val="20"/>
          <w:lang w:val="ru-RU"/>
        </w:rPr>
        <w:t>, сайт</w:t>
      </w:r>
      <w:r w:rsidR="0011471D">
        <w:rPr>
          <w:rFonts w:ascii="Arial" w:hAnsi="Arial" w:cs="Arial"/>
          <w:sz w:val="20"/>
          <w:szCs w:val="20"/>
          <w:lang w:val="ru-RU"/>
        </w:rPr>
        <w:t xml:space="preserve"> телеканала был включё</w:t>
      </w:r>
      <w:r w:rsidR="00484166" w:rsidRPr="002E4172">
        <w:rPr>
          <w:rFonts w:ascii="Arial" w:hAnsi="Arial" w:cs="Arial"/>
          <w:sz w:val="20"/>
          <w:szCs w:val="20"/>
          <w:lang w:val="ru-RU"/>
        </w:rPr>
        <w:t xml:space="preserve">н в так называемый </w:t>
      </w:r>
      <w:r w:rsidR="006851A7" w:rsidRPr="002E4172">
        <w:rPr>
          <w:rFonts w:ascii="Arial" w:hAnsi="Arial" w:cs="Arial"/>
          <w:sz w:val="20"/>
          <w:szCs w:val="20"/>
          <w:lang w:val="ru-RU"/>
        </w:rPr>
        <w:t>«е</w:t>
      </w:r>
      <w:r w:rsidR="000C2916" w:rsidRPr="002E4172">
        <w:rPr>
          <w:rFonts w:ascii="Arial" w:hAnsi="Arial" w:cs="Arial"/>
          <w:sz w:val="20"/>
          <w:szCs w:val="20"/>
          <w:lang w:val="ru-RU"/>
        </w:rPr>
        <w:t>диный реестр» сайтов</w:t>
      </w:r>
      <w:r w:rsidR="0086251E" w:rsidRPr="002E4172">
        <w:rPr>
          <w:rFonts w:ascii="Arial" w:hAnsi="Arial" w:cs="Arial"/>
          <w:sz w:val="20"/>
          <w:szCs w:val="20"/>
          <w:lang w:val="ru-RU"/>
        </w:rPr>
        <w:t>,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«содержащих информацию, распространение которой запрещено в Российской Федерации». Интернет-провайдеры теперь обязаны ограничивать доступ к его сайтам</w:t>
      </w:r>
      <w:r w:rsidR="0011471D">
        <w:rPr>
          <w:rFonts w:ascii="Arial" w:hAnsi="Arial" w:cs="Arial"/>
          <w:sz w:val="20"/>
          <w:szCs w:val="20"/>
          <w:lang w:val="ru-RU"/>
        </w:rPr>
        <w:t>,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и пользователи интернета из Крыма сообщили, что с 3 августа 2016 года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 у них больше не</w:t>
      </w:r>
      <w:r w:rsidR="00642050" w:rsidRPr="002E4172">
        <w:rPr>
          <w:rFonts w:ascii="Arial" w:hAnsi="Arial" w:cs="Arial"/>
          <w:sz w:val="20"/>
          <w:szCs w:val="20"/>
          <w:lang w:val="ru-RU"/>
        </w:rPr>
        <w:t>т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 доступа к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сайт</w:t>
      </w:r>
      <w:r w:rsidR="006851A7" w:rsidRPr="002E4172">
        <w:rPr>
          <w:rFonts w:ascii="Arial" w:hAnsi="Arial" w:cs="Arial"/>
          <w:sz w:val="20"/>
          <w:szCs w:val="20"/>
          <w:lang w:val="ru-RU"/>
        </w:rPr>
        <w:t>у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телеканала. 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Также 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корреспонденты телеканала не могут открыто работать в Крыму. </w:t>
      </w:r>
      <w:r w:rsidR="0086251E" w:rsidRPr="002E4172">
        <w:rPr>
          <w:rFonts w:ascii="Arial" w:hAnsi="Arial" w:cs="Arial"/>
          <w:sz w:val="20"/>
          <w:szCs w:val="20"/>
          <w:lang w:val="ru-RU"/>
        </w:rPr>
        <w:t>В случае, если они по</w:t>
      </w:r>
      <w:r w:rsidR="0011471D">
        <w:rPr>
          <w:rFonts w:ascii="Arial" w:hAnsi="Arial" w:cs="Arial"/>
          <w:sz w:val="20"/>
          <w:szCs w:val="20"/>
          <w:lang w:val="ru-RU"/>
        </w:rPr>
        <w:t>пытаются это сделать</w:t>
      </w:r>
      <w:r w:rsidR="0086251E" w:rsidRPr="002E4172">
        <w:rPr>
          <w:rFonts w:ascii="Arial" w:hAnsi="Arial" w:cs="Arial"/>
          <w:sz w:val="20"/>
          <w:szCs w:val="20"/>
          <w:lang w:val="ru-RU"/>
        </w:rPr>
        <w:t>,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им будет угрожать уголовное преследование </w:t>
      </w:r>
      <w:r w:rsidR="006851A7" w:rsidRPr="002E4172">
        <w:rPr>
          <w:rFonts w:ascii="Arial" w:hAnsi="Arial" w:cs="Arial"/>
          <w:sz w:val="20"/>
          <w:szCs w:val="20"/>
          <w:lang w:val="ru-RU"/>
        </w:rPr>
        <w:t>по российским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851A7" w:rsidRPr="002E4172">
        <w:rPr>
          <w:rFonts w:ascii="Arial" w:hAnsi="Arial" w:cs="Arial"/>
          <w:sz w:val="20"/>
          <w:szCs w:val="20"/>
          <w:lang w:val="ru-RU"/>
        </w:rPr>
        <w:t>законам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в связи с 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критикой российских властей и 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позицией канала 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по </w:t>
      </w:r>
      <w:r w:rsidR="0086251E" w:rsidRPr="002E4172">
        <w:rPr>
          <w:rFonts w:ascii="Arial" w:hAnsi="Arial" w:cs="Arial"/>
          <w:sz w:val="20"/>
          <w:szCs w:val="20"/>
          <w:lang w:val="ru-RU"/>
        </w:rPr>
        <w:t>поводу</w:t>
      </w:r>
      <w:r w:rsidR="006851A7" w:rsidRPr="002E4172">
        <w:rPr>
          <w:rFonts w:ascii="Arial" w:hAnsi="Arial" w:cs="Arial"/>
          <w:sz w:val="20"/>
          <w:szCs w:val="20"/>
          <w:lang w:val="ru-RU"/>
        </w:rPr>
        <w:t xml:space="preserve"> необходимости вернуть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контроль на</w:t>
      </w:r>
      <w:r w:rsidR="0086251E" w:rsidRPr="002E4172">
        <w:rPr>
          <w:rFonts w:ascii="Arial" w:hAnsi="Arial" w:cs="Arial"/>
          <w:sz w:val="20"/>
          <w:szCs w:val="20"/>
          <w:lang w:val="ru-RU"/>
        </w:rPr>
        <w:t>д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полуостровом </w:t>
      </w:r>
      <w:r w:rsidR="006851A7" w:rsidRPr="002E4172">
        <w:rPr>
          <w:rFonts w:ascii="Arial" w:hAnsi="Arial" w:cs="Arial"/>
          <w:sz w:val="20"/>
          <w:szCs w:val="20"/>
          <w:lang w:val="ru-RU"/>
        </w:rPr>
        <w:t>Украине</w:t>
      </w:r>
      <w:r w:rsidR="000C2916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7F5BA200" w14:textId="77777777" w:rsidR="000C2916" w:rsidRPr="002E4172" w:rsidRDefault="000C2916">
      <w:pPr>
        <w:rPr>
          <w:rFonts w:ascii="Arial" w:hAnsi="Arial" w:cs="Arial"/>
          <w:sz w:val="20"/>
          <w:szCs w:val="20"/>
          <w:lang w:val="ru-RU"/>
        </w:rPr>
      </w:pPr>
    </w:p>
    <w:p w14:paraId="74979CAA" w14:textId="62E07A32" w:rsidR="00314998" w:rsidRPr="002E4172" w:rsidRDefault="006851A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Наряду с запретом М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еджлиса и </w:t>
      </w:r>
      <w:r w:rsidRPr="002E4172">
        <w:rPr>
          <w:rFonts w:ascii="Arial" w:hAnsi="Arial" w:cs="Arial"/>
          <w:sz w:val="20"/>
          <w:szCs w:val="20"/>
          <w:lang w:val="ru-RU"/>
        </w:rPr>
        <w:t>подавлением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оппозиционной прессы, власти пресл</w:t>
      </w:r>
      <w:r w:rsidRPr="002E4172">
        <w:rPr>
          <w:rFonts w:ascii="Arial" w:hAnsi="Arial" w:cs="Arial"/>
          <w:sz w:val="20"/>
          <w:szCs w:val="20"/>
          <w:lang w:val="ru-RU"/>
        </w:rPr>
        <w:t>едовали известных активистов, стараясь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CB1A84" w:rsidRPr="002E4172">
        <w:rPr>
          <w:rFonts w:ascii="Arial" w:hAnsi="Arial" w:cs="Arial"/>
          <w:sz w:val="20"/>
          <w:szCs w:val="20"/>
          <w:lang w:val="ru-RU"/>
        </w:rPr>
        <w:t>уничтожить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последние </w:t>
      </w:r>
      <w:r w:rsidR="005A75A0" w:rsidRPr="002E4172">
        <w:rPr>
          <w:rFonts w:ascii="Arial" w:hAnsi="Arial" w:cs="Arial"/>
          <w:sz w:val="20"/>
          <w:szCs w:val="20"/>
          <w:lang w:val="ru-RU"/>
        </w:rPr>
        <w:t xml:space="preserve">оставшиеся </w:t>
      </w:r>
      <w:r w:rsidR="001B5689" w:rsidRPr="002E4172">
        <w:rPr>
          <w:rFonts w:ascii="Arial" w:hAnsi="Arial" w:cs="Arial"/>
          <w:sz w:val="20"/>
          <w:szCs w:val="20"/>
          <w:lang w:val="ru-RU"/>
        </w:rPr>
        <w:t>признаки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несогласия с аннексией полуострова. </w:t>
      </w:r>
      <w:r w:rsidR="005A75A0" w:rsidRPr="002E4172">
        <w:rPr>
          <w:rFonts w:ascii="Arial" w:hAnsi="Arial" w:cs="Arial"/>
          <w:sz w:val="20"/>
          <w:szCs w:val="20"/>
          <w:lang w:val="ru-RU"/>
        </w:rPr>
        <w:t>В качестве главного средства преследования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5A75A0" w:rsidRPr="002E4172">
        <w:rPr>
          <w:rFonts w:ascii="Arial" w:hAnsi="Arial" w:cs="Arial"/>
          <w:sz w:val="20"/>
          <w:szCs w:val="20"/>
          <w:lang w:val="ru-RU"/>
        </w:rPr>
        <w:t>использовалось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уголовное пр</w:t>
      </w:r>
      <w:r w:rsidR="005A75A0" w:rsidRPr="002E4172">
        <w:rPr>
          <w:rFonts w:ascii="Arial" w:hAnsi="Arial" w:cs="Arial"/>
          <w:sz w:val="20"/>
          <w:szCs w:val="20"/>
          <w:lang w:val="ru-RU"/>
        </w:rPr>
        <w:t>еследование</w:t>
      </w:r>
      <w:r w:rsidR="00CB1A84" w:rsidRPr="002E4172">
        <w:rPr>
          <w:rFonts w:ascii="Arial" w:hAnsi="Arial" w:cs="Arial"/>
          <w:sz w:val="20"/>
          <w:szCs w:val="20"/>
          <w:lang w:val="ru-RU"/>
        </w:rPr>
        <w:t>,</w:t>
      </w:r>
      <w:r w:rsidR="005A75A0" w:rsidRPr="002E4172">
        <w:rPr>
          <w:rFonts w:ascii="Arial" w:hAnsi="Arial" w:cs="Arial"/>
          <w:sz w:val="20"/>
          <w:szCs w:val="20"/>
          <w:lang w:val="ru-RU"/>
        </w:rPr>
        <w:t xml:space="preserve"> согласно российским </w:t>
      </w:r>
      <w:r w:rsidR="000C2916" w:rsidRPr="002E4172">
        <w:rPr>
          <w:rFonts w:ascii="Arial" w:hAnsi="Arial" w:cs="Arial"/>
          <w:sz w:val="20"/>
          <w:szCs w:val="20"/>
          <w:lang w:val="ru-RU"/>
        </w:rPr>
        <w:t>законам</w:t>
      </w:r>
      <w:r w:rsidR="005A75A0" w:rsidRPr="002E4172">
        <w:rPr>
          <w:rFonts w:ascii="Arial" w:hAnsi="Arial" w:cs="Arial"/>
          <w:sz w:val="20"/>
          <w:szCs w:val="20"/>
          <w:lang w:val="ru-RU"/>
        </w:rPr>
        <w:t xml:space="preserve"> о борьбе с терроризмом и экстремизмом</w:t>
      </w:r>
      <w:r w:rsidR="0011471D">
        <w:rPr>
          <w:rFonts w:ascii="Arial" w:hAnsi="Arial" w:cs="Arial"/>
          <w:sz w:val="20"/>
          <w:szCs w:val="20"/>
          <w:lang w:val="ru-RU"/>
        </w:rPr>
        <w:t>. Всё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большему числу людей угрожают </w:t>
      </w:r>
      <w:r w:rsidR="005A75A0" w:rsidRPr="002E4172">
        <w:rPr>
          <w:rFonts w:ascii="Arial" w:hAnsi="Arial" w:cs="Arial"/>
          <w:sz w:val="20"/>
          <w:szCs w:val="20"/>
          <w:lang w:val="ru-RU"/>
        </w:rPr>
        <w:t>весьма сомнительные обвинения в принадлежности к «</w:t>
      </w:r>
      <w:proofErr w:type="spellStart"/>
      <w:r w:rsidR="000C2916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0C2916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5A75A0" w:rsidRPr="002E4172">
        <w:rPr>
          <w:rFonts w:ascii="Arial" w:hAnsi="Arial" w:cs="Arial"/>
          <w:sz w:val="20"/>
          <w:szCs w:val="20"/>
          <w:lang w:val="ru-RU"/>
        </w:rPr>
        <w:t>»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CB1A84" w:rsidRPr="002E4172">
        <w:rPr>
          <w:rFonts w:ascii="Arial" w:hAnsi="Arial" w:cs="Arial"/>
          <w:sz w:val="20"/>
          <w:szCs w:val="20"/>
          <w:lang w:val="ru-RU"/>
        </w:rPr>
        <w:t>организации,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11471D">
        <w:rPr>
          <w:rFonts w:ascii="Arial" w:hAnsi="Arial" w:cs="Arial"/>
          <w:sz w:val="20"/>
          <w:szCs w:val="20"/>
          <w:lang w:val="ru-RU"/>
        </w:rPr>
        <w:t>запрещё</w:t>
      </w:r>
      <w:r w:rsidR="00CB1A84" w:rsidRPr="002E4172">
        <w:rPr>
          <w:rFonts w:ascii="Arial" w:hAnsi="Arial" w:cs="Arial"/>
          <w:sz w:val="20"/>
          <w:szCs w:val="20"/>
          <w:lang w:val="ru-RU"/>
        </w:rPr>
        <w:t>нной</w:t>
      </w:r>
      <w:r w:rsidR="00C83315" w:rsidRPr="002E4172">
        <w:rPr>
          <w:rFonts w:ascii="Arial" w:hAnsi="Arial" w:cs="Arial"/>
          <w:sz w:val="20"/>
          <w:szCs w:val="20"/>
          <w:lang w:val="ru-RU"/>
        </w:rPr>
        <w:t xml:space="preserve"> на территории РФ</w:t>
      </w:r>
      <w:r w:rsidR="000C2916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314998" w:rsidRPr="002E4172">
        <w:rPr>
          <w:rFonts w:ascii="Arial" w:hAnsi="Arial" w:cs="Arial"/>
          <w:sz w:val="20"/>
          <w:szCs w:val="20"/>
          <w:lang w:val="ru-RU"/>
        </w:rPr>
        <w:t xml:space="preserve">Четверо из них </w:t>
      </w:r>
      <w:r w:rsidR="00E54786" w:rsidRPr="002E4172">
        <w:rPr>
          <w:rFonts w:ascii="Arial" w:hAnsi="Arial" w:cs="Arial"/>
          <w:sz w:val="20"/>
          <w:szCs w:val="20"/>
          <w:lang w:val="ru-RU"/>
        </w:rPr>
        <w:t>были признаны виновными на судебных процессах, проходивших</w:t>
      </w:r>
      <w:r w:rsidR="00314998" w:rsidRPr="002E4172">
        <w:rPr>
          <w:rFonts w:ascii="Arial" w:hAnsi="Arial" w:cs="Arial"/>
          <w:sz w:val="20"/>
          <w:szCs w:val="20"/>
          <w:lang w:val="ru-RU"/>
        </w:rPr>
        <w:t xml:space="preserve"> не на территории Крыма.</w:t>
      </w:r>
    </w:p>
    <w:p w14:paraId="085D6277" w14:textId="77777777" w:rsidR="00314998" w:rsidRPr="002E4172" w:rsidRDefault="00314998">
      <w:pPr>
        <w:rPr>
          <w:rFonts w:ascii="Arial" w:hAnsi="Arial" w:cs="Arial"/>
          <w:sz w:val="20"/>
          <w:szCs w:val="20"/>
          <w:lang w:val="ru-RU"/>
        </w:rPr>
      </w:pPr>
    </w:p>
    <w:p w14:paraId="1E1477A6" w14:textId="58BCBF48" w:rsidR="00FF0BA4" w:rsidRPr="002E4172" w:rsidRDefault="00314998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Не было достигнуто какого-либо прогресса в расследованиях серии наси</w:t>
      </w:r>
      <w:r w:rsidR="00E54786" w:rsidRPr="002E4172">
        <w:rPr>
          <w:rFonts w:ascii="Arial" w:hAnsi="Arial" w:cs="Arial"/>
          <w:sz w:val="20"/>
          <w:szCs w:val="20"/>
          <w:lang w:val="ru-RU"/>
        </w:rPr>
        <w:t>льственных исчезновений, которые произошли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вскоре после аннексии полуострова, </w:t>
      </w:r>
      <w:r w:rsidR="00E54786" w:rsidRPr="002E4172">
        <w:rPr>
          <w:rFonts w:ascii="Arial" w:hAnsi="Arial" w:cs="Arial"/>
          <w:sz w:val="20"/>
          <w:szCs w:val="20"/>
          <w:lang w:val="ru-RU"/>
        </w:rPr>
        <w:t>включая те шесть случаев, что были ранее зафиксированы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в Крыму (и до 18</w:t>
      </w:r>
      <w:r w:rsidR="00E54786" w:rsidRPr="002E4172">
        <w:rPr>
          <w:rFonts w:ascii="Arial" w:hAnsi="Arial" w:cs="Arial"/>
          <w:sz w:val="20"/>
          <w:szCs w:val="20"/>
          <w:lang w:val="ru-RU"/>
        </w:rPr>
        <w:t xml:space="preserve"> случаев,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зафиксированных другими НКО)</w:t>
      </w:r>
      <w:r w:rsidR="00E54786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4"/>
      </w:r>
      <w:r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53736E" w:rsidRPr="002E4172">
        <w:rPr>
          <w:rFonts w:ascii="Arial" w:hAnsi="Arial" w:cs="Arial"/>
          <w:sz w:val="20"/>
          <w:szCs w:val="20"/>
          <w:lang w:val="ru-RU"/>
        </w:rPr>
        <w:t>То, что эти</w:t>
      </w:r>
      <w:r w:rsidR="00CB1A84" w:rsidRPr="002E4172">
        <w:rPr>
          <w:rFonts w:ascii="Arial" w:hAnsi="Arial" w:cs="Arial"/>
          <w:sz w:val="20"/>
          <w:szCs w:val="20"/>
          <w:lang w:val="ru-RU"/>
        </w:rPr>
        <w:t xml:space="preserve"> вопиющие преступления так и остались безнаказанными</w:t>
      </w:r>
      <w:r w:rsidR="0011471D">
        <w:rPr>
          <w:rFonts w:ascii="Arial" w:hAnsi="Arial" w:cs="Arial"/>
          <w:sz w:val="20"/>
          <w:szCs w:val="20"/>
          <w:lang w:val="ru-RU"/>
        </w:rPr>
        <w:t>,</w:t>
      </w:r>
      <w:r w:rsidR="0053736E" w:rsidRPr="002E4172">
        <w:rPr>
          <w:rFonts w:ascii="Arial" w:hAnsi="Arial" w:cs="Arial"/>
          <w:sz w:val="20"/>
          <w:szCs w:val="20"/>
          <w:lang w:val="ru-RU"/>
        </w:rPr>
        <w:t xml:space="preserve"> имело последствия</w:t>
      </w:r>
      <w:r w:rsidR="00FF0BA4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1B134A" w:rsidRPr="002E4172">
        <w:rPr>
          <w:rFonts w:ascii="Arial" w:hAnsi="Arial" w:cs="Arial"/>
          <w:sz w:val="20"/>
          <w:szCs w:val="20"/>
          <w:lang w:val="ru-RU"/>
        </w:rPr>
        <w:t xml:space="preserve">Как минимум </w:t>
      </w:r>
      <w:r w:rsidR="00FF0BA4" w:rsidRPr="002E4172">
        <w:rPr>
          <w:rFonts w:ascii="Arial" w:hAnsi="Arial" w:cs="Arial"/>
          <w:sz w:val="20"/>
          <w:szCs w:val="20"/>
          <w:lang w:val="ru-RU"/>
        </w:rPr>
        <w:t>один активист, крымский татарин Эрвин Ибрагимов</w:t>
      </w:r>
      <w:r w:rsidR="001B134A" w:rsidRPr="002E4172">
        <w:rPr>
          <w:rFonts w:ascii="Arial" w:hAnsi="Arial" w:cs="Arial"/>
          <w:sz w:val="20"/>
          <w:szCs w:val="20"/>
          <w:lang w:val="ru-RU"/>
        </w:rPr>
        <w:t>,</w:t>
      </w:r>
      <w:r w:rsidR="00FF0BA4" w:rsidRPr="002E4172">
        <w:rPr>
          <w:rFonts w:ascii="Arial" w:hAnsi="Arial" w:cs="Arial"/>
          <w:sz w:val="20"/>
          <w:szCs w:val="20"/>
          <w:lang w:val="ru-RU"/>
        </w:rPr>
        <w:t xml:space="preserve"> подвергся насильственному исчезновению в 2016 году.</w:t>
      </w:r>
    </w:p>
    <w:p w14:paraId="0EE8BC53" w14:textId="77777777" w:rsidR="00FF0BA4" w:rsidRPr="002E4172" w:rsidRDefault="00FF0BA4">
      <w:pPr>
        <w:rPr>
          <w:rFonts w:ascii="Arial" w:hAnsi="Arial" w:cs="Arial"/>
          <w:sz w:val="20"/>
          <w:szCs w:val="20"/>
          <w:lang w:val="ru-RU"/>
        </w:rPr>
      </w:pPr>
    </w:p>
    <w:p w14:paraId="46CD2816" w14:textId="3BFE0C7B" w:rsidR="00D46F8D" w:rsidRPr="002E4172" w:rsidRDefault="008B67A9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И хотя нет сомнений</w:t>
      </w:r>
      <w:r w:rsidR="000A184D" w:rsidRPr="002E4172">
        <w:rPr>
          <w:rFonts w:ascii="Arial" w:hAnsi="Arial" w:cs="Arial"/>
          <w:sz w:val="20"/>
          <w:szCs w:val="20"/>
          <w:lang w:val="ru-RU"/>
        </w:rPr>
        <w:t xml:space="preserve"> в том, что большинство жителей поддерживали и продолжают поддерживать </w:t>
      </w:r>
      <w:r w:rsidR="001B134A" w:rsidRPr="002E4172">
        <w:rPr>
          <w:rFonts w:ascii="Arial" w:hAnsi="Arial" w:cs="Arial"/>
          <w:sz w:val="20"/>
          <w:szCs w:val="20"/>
          <w:lang w:val="ru-RU"/>
        </w:rPr>
        <w:t>вхождение</w:t>
      </w:r>
      <w:r w:rsidR="000A184D" w:rsidRPr="002E4172">
        <w:rPr>
          <w:rFonts w:ascii="Arial" w:hAnsi="Arial" w:cs="Arial"/>
          <w:sz w:val="20"/>
          <w:szCs w:val="20"/>
          <w:lang w:val="ru-RU"/>
        </w:rPr>
        <w:t xml:space="preserve"> полуостр</w:t>
      </w:r>
      <w:r w:rsidRPr="002E4172">
        <w:rPr>
          <w:rFonts w:ascii="Arial" w:hAnsi="Arial" w:cs="Arial"/>
          <w:sz w:val="20"/>
          <w:szCs w:val="20"/>
          <w:lang w:val="ru-RU"/>
        </w:rPr>
        <w:t>ова в Российскую Федерацию, но так</w:t>
      </w:r>
      <w:r w:rsidR="000A184D" w:rsidRPr="002E4172">
        <w:rPr>
          <w:rFonts w:ascii="Arial" w:hAnsi="Arial" w:cs="Arial"/>
          <w:sz w:val="20"/>
          <w:szCs w:val="20"/>
          <w:lang w:val="ru-RU"/>
        </w:rPr>
        <w:t xml:space="preserve">же очевидно, что этот шаг привел к значительному </w:t>
      </w:r>
      <w:r w:rsidR="005D77D9" w:rsidRPr="002E4172">
        <w:rPr>
          <w:rFonts w:ascii="Arial" w:hAnsi="Arial" w:cs="Arial"/>
          <w:sz w:val="20"/>
          <w:szCs w:val="20"/>
          <w:lang w:val="ru-RU"/>
        </w:rPr>
        <w:t>нарушению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прав </w:t>
      </w:r>
      <w:r w:rsidR="000A184D" w:rsidRPr="002E4172">
        <w:rPr>
          <w:rFonts w:ascii="Arial" w:hAnsi="Arial" w:cs="Arial"/>
          <w:sz w:val="20"/>
          <w:szCs w:val="20"/>
          <w:lang w:val="ru-RU"/>
        </w:rPr>
        <w:t xml:space="preserve">тех, кто </w:t>
      </w:r>
      <w:r w:rsidR="001B134A" w:rsidRPr="002E4172">
        <w:rPr>
          <w:rFonts w:ascii="Arial" w:hAnsi="Arial" w:cs="Arial"/>
          <w:sz w:val="20"/>
          <w:szCs w:val="20"/>
          <w:lang w:val="ru-RU"/>
        </w:rPr>
        <w:t>выступает</w:t>
      </w:r>
      <w:r w:rsidR="000A184D" w:rsidRPr="002E4172">
        <w:rPr>
          <w:rFonts w:ascii="Arial" w:hAnsi="Arial" w:cs="Arial"/>
          <w:sz w:val="20"/>
          <w:szCs w:val="20"/>
          <w:lang w:val="ru-RU"/>
        </w:rPr>
        <w:t xml:space="preserve"> против него. Распростр</w:t>
      </w:r>
      <w:r w:rsidR="005D77D9" w:rsidRPr="002E4172">
        <w:rPr>
          <w:rFonts w:ascii="Arial" w:hAnsi="Arial" w:cs="Arial"/>
          <w:sz w:val="20"/>
          <w:szCs w:val="20"/>
          <w:lang w:val="ru-RU"/>
        </w:rPr>
        <w:t>анив ограничительное российское законодательство</w:t>
      </w:r>
      <w:r w:rsidR="000A184D" w:rsidRPr="002E4172">
        <w:rPr>
          <w:rFonts w:ascii="Arial" w:hAnsi="Arial" w:cs="Arial"/>
          <w:sz w:val="20"/>
          <w:szCs w:val="20"/>
          <w:lang w:val="ru-RU"/>
        </w:rPr>
        <w:t xml:space="preserve"> на</w:t>
      </w:r>
      <w:r w:rsidR="005D77D9" w:rsidRPr="002E4172">
        <w:rPr>
          <w:rFonts w:ascii="Arial" w:hAnsi="Arial" w:cs="Arial"/>
          <w:sz w:val="20"/>
          <w:szCs w:val="20"/>
          <w:lang w:val="ru-RU"/>
        </w:rPr>
        <w:t xml:space="preserve"> территорию</w:t>
      </w:r>
      <w:r w:rsidR="000A184D" w:rsidRPr="002E4172">
        <w:rPr>
          <w:rFonts w:ascii="Arial" w:hAnsi="Arial" w:cs="Arial"/>
          <w:sz w:val="20"/>
          <w:szCs w:val="20"/>
          <w:lang w:val="ru-RU"/>
        </w:rPr>
        <w:t xml:space="preserve"> Крым</w:t>
      </w:r>
      <w:r w:rsidR="005D77D9" w:rsidRPr="002E4172">
        <w:rPr>
          <w:rFonts w:ascii="Arial" w:hAnsi="Arial" w:cs="Arial"/>
          <w:sz w:val="20"/>
          <w:szCs w:val="20"/>
          <w:lang w:val="ru-RU"/>
        </w:rPr>
        <w:t>а</w:t>
      </w:r>
      <w:r w:rsidR="000A184D" w:rsidRPr="002E4172">
        <w:rPr>
          <w:rFonts w:ascii="Arial" w:hAnsi="Arial" w:cs="Arial"/>
          <w:sz w:val="20"/>
          <w:szCs w:val="20"/>
          <w:lang w:val="ru-RU"/>
        </w:rPr>
        <w:t>, фактические власт</w:t>
      </w:r>
      <w:r w:rsidRPr="002E4172">
        <w:rPr>
          <w:rFonts w:ascii="Arial" w:hAnsi="Arial" w:cs="Arial"/>
          <w:sz w:val="20"/>
          <w:szCs w:val="20"/>
          <w:lang w:val="ru-RU"/>
        </w:rPr>
        <w:t>и существенно ограничили свободу</w:t>
      </w:r>
      <w:r w:rsidR="000A184D" w:rsidRPr="002E4172">
        <w:rPr>
          <w:rFonts w:ascii="Arial" w:hAnsi="Arial" w:cs="Arial"/>
          <w:sz w:val="20"/>
          <w:szCs w:val="20"/>
          <w:lang w:val="ru-RU"/>
        </w:rPr>
        <w:t xml:space="preserve"> собраний, объединений и выражения мнений и </w:t>
      </w:r>
      <w:r w:rsidR="00CC6D49" w:rsidRPr="002E4172">
        <w:rPr>
          <w:rFonts w:ascii="Arial" w:hAnsi="Arial" w:cs="Arial"/>
          <w:sz w:val="20"/>
          <w:szCs w:val="20"/>
          <w:lang w:val="ru-RU"/>
        </w:rPr>
        <w:t xml:space="preserve">подвергли уголовному преследованию </w:t>
      </w:r>
      <w:r w:rsidR="005D77D9" w:rsidRPr="002E4172">
        <w:rPr>
          <w:rFonts w:ascii="Arial" w:hAnsi="Arial" w:cs="Arial"/>
          <w:sz w:val="20"/>
          <w:szCs w:val="20"/>
          <w:lang w:val="ru-RU"/>
        </w:rPr>
        <w:t xml:space="preserve">многих людей </w:t>
      </w:r>
      <w:r w:rsidR="00CC6D49" w:rsidRPr="002E4172">
        <w:rPr>
          <w:rFonts w:ascii="Arial" w:hAnsi="Arial" w:cs="Arial"/>
          <w:sz w:val="20"/>
          <w:szCs w:val="20"/>
          <w:lang w:val="ru-RU"/>
        </w:rPr>
        <w:t>в ходе судебных процессов, которые грубо нарушали стандарты справедливого судебного разбирательства.</w:t>
      </w:r>
    </w:p>
    <w:p w14:paraId="76142C8E" w14:textId="77777777" w:rsidR="00CC6D49" w:rsidRPr="002E4172" w:rsidRDefault="00CC6D49">
      <w:pPr>
        <w:rPr>
          <w:rFonts w:ascii="Arial" w:hAnsi="Arial" w:cs="Arial"/>
          <w:sz w:val="20"/>
          <w:szCs w:val="20"/>
          <w:lang w:val="ru-RU"/>
        </w:rPr>
      </w:pPr>
    </w:p>
    <w:p w14:paraId="2444FB6D" w14:textId="4829E94E" w:rsidR="00824A0E" w:rsidRPr="002E4172" w:rsidRDefault="008B67A9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Что бы ни</w:t>
      </w:r>
      <w:r w:rsidR="005D77D9" w:rsidRPr="002E4172">
        <w:rPr>
          <w:rFonts w:ascii="Arial" w:hAnsi="Arial" w:cs="Arial"/>
          <w:sz w:val="20"/>
          <w:szCs w:val="20"/>
          <w:lang w:val="ru-RU"/>
        </w:rPr>
        <w:t xml:space="preserve"> думали по этому поводу </w:t>
      </w:r>
      <w:r w:rsidR="00CC6D49" w:rsidRPr="002E4172">
        <w:rPr>
          <w:rFonts w:ascii="Arial" w:hAnsi="Arial" w:cs="Arial"/>
          <w:sz w:val="20"/>
          <w:szCs w:val="20"/>
          <w:lang w:val="ru-RU"/>
        </w:rPr>
        <w:t>в Москве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как бы это ни</w:t>
      </w:r>
      <w:r w:rsidR="005D77D9" w:rsidRPr="002E4172">
        <w:rPr>
          <w:rFonts w:ascii="Arial" w:hAnsi="Arial" w:cs="Arial"/>
          <w:sz w:val="20"/>
          <w:szCs w:val="20"/>
          <w:lang w:val="ru-RU"/>
        </w:rPr>
        <w:t xml:space="preserve"> преподносили</w:t>
      </w:r>
      <w:r w:rsidR="00CC6D49" w:rsidRPr="002E4172">
        <w:rPr>
          <w:rFonts w:ascii="Arial" w:hAnsi="Arial" w:cs="Arial"/>
          <w:sz w:val="20"/>
          <w:szCs w:val="20"/>
          <w:lang w:val="ru-RU"/>
        </w:rPr>
        <w:t>, факт</w:t>
      </w:r>
      <w:r w:rsidR="0011471D">
        <w:rPr>
          <w:rFonts w:ascii="Arial" w:hAnsi="Arial" w:cs="Arial"/>
          <w:sz w:val="20"/>
          <w:szCs w:val="20"/>
          <w:lang w:val="ru-RU"/>
        </w:rPr>
        <w:t xml:space="preserve"> остаё</w:t>
      </w:r>
      <w:r w:rsidR="005D77D9" w:rsidRPr="002E4172">
        <w:rPr>
          <w:rFonts w:ascii="Arial" w:hAnsi="Arial" w:cs="Arial"/>
          <w:sz w:val="20"/>
          <w:szCs w:val="20"/>
          <w:lang w:val="ru-RU"/>
        </w:rPr>
        <w:t>тся фактом -</w:t>
      </w:r>
      <w:r w:rsidR="00CC6D49" w:rsidRPr="002E4172">
        <w:rPr>
          <w:rFonts w:ascii="Arial" w:hAnsi="Arial" w:cs="Arial"/>
          <w:sz w:val="20"/>
          <w:szCs w:val="20"/>
          <w:lang w:val="ru-RU"/>
        </w:rPr>
        <w:t xml:space="preserve"> согласно международному законодательству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CC6D49" w:rsidRPr="002E4172">
        <w:rPr>
          <w:rFonts w:ascii="Arial" w:hAnsi="Arial" w:cs="Arial"/>
          <w:sz w:val="20"/>
          <w:szCs w:val="20"/>
          <w:lang w:val="ru-RU"/>
        </w:rPr>
        <w:t xml:space="preserve"> Россия является оккупирующей держа</w:t>
      </w:r>
      <w:r w:rsidR="0011471D">
        <w:rPr>
          <w:rFonts w:ascii="Arial" w:hAnsi="Arial" w:cs="Arial"/>
          <w:sz w:val="20"/>
          <w:szCs w:val="20"/>
          <w:lang w:val="ru-RU"/>
        </w:rPr>
        <w:t>вой и в качестве таковой у неё</w:t>
      </w:r>
      <w:r w:rsidR="00CC6D49" w:rsidRPr="002E4172">
        <w:rPr>
          <w:rFonts w:ascii="Arial" w:hAnsi="Arial" w:cs="Arial"/>
          <w:sz w:val="20"/>
          <w:szCs w:val="20"/>
          <w:lang w:val="ru-RU"/>
        </w:rPr>
        <w:t xml:space="preserve"> есть ясные обязательства. Это означает, что власти не могут вносить постоянных изменений в правовой режим Крыма. Согласно статье</w:t>
      </w:r>
      <w:r w:rsidR="0059790D" w:rsidRPr="002E4172">
        <w:rPr>
          <w:rFonts w:ascii="Arial" w:hAnsi="Arial" w:cs="Arial"/>
          <w:sz w:val="20"/>
          <w:szCs w:val="20"/>
          <w:lang w:val="ru-RU"/>
        </w:rPr>
        <w:t xml:space="preserve"> 43 Гаагской конвенции </w:t>
      </w:r>
      <w:r w:rsidR="00CC6D49" w:rsidRPr="002E4172">
        <w:rPr>
          <w:rFonts w:ascii="Arial" w:hAnsi="Arial" w:cs="Arial"/>
          <w:sz w:val="20"/>
          <w:szCs w:val="20"/>
          <w:lang w:val="ru-RU"/>
        </w:rPr>
        <w:t>и статье 64 четвертой Женевской конвенции 1949 года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11471D">
        <w:rPr>
          <w:rFonts w:ascii="Arial" w:hAnsi="Arial" w:cs="Arial"/>
          <w:sz w:val="20"/>
          <w:szCs w:val="20"/>
          <w:lang w:val="ru-RU"/>
        </w:rPr>
        <w:t xml:space="preserve"> Россия</w:t>
      </w:r>
      <w:r w:rsidR="00CC6D49" w:rsidRPr="002E4172">
        <w:rPr>
          <w:rFonts w:ascii="Arial" w:hAnsi="Arial" w:cs="Arial"/>
          <w:sz w:val="20"/>
          <w:szCs w:val="20"/>
          <w:lang w:val="ru-RU"/>
        </w:rPr>
        <w:t xml:space="preserve"> как оккупирую</w:t>
      </w:r>
      <w:r w:rsidR="0011471D">
        <w:rPr>
          <w:rFonts w:ascii="Arial" w:hAnsi="Arial" w:cs="Arial"/>
          <w:sz w:val="20"/>
          <w:szCs w:val="20"/>
          <w:lang w:val="ru-RU"/>
        </w:rPr>
        <w:t>щая держава</w:t>
      </w:r>
      <w:r w:rsidR="00CC6D49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36D75" w:rsidRPr="002E4172">
        <w:rPr>
          <w:rFonts w:ascii="Arial" w:hAnsi="Arial" w:cs="Arial"/>
          <w:sz w:val="20"/>
          <w:szCs w:val="20"/>
          <w:lang w:val="ru-RU"/>
        </w:rPr>
        <w:t xml:space="preserve">должна, </w:t>
      </w:r>
      <w:r w:rsidR="005C54A1" w:rsidRPr="002E4172">
        <w:rPr>
          <w:rFonts w:ascii="Arial" w:hAnsi="Arial" w:cs="Arial"/>
          <w:sz w:val="20"/>
          <w:szCs w:val="20"/>
          <w:lang w:val="ru-RU"/>
        </w:rPr>
        <w:t>как правило</w:t>
      </w:r>
      <w:r w:rsidR="00D36D75" w:rsidRPr="002E4172">
        <w:rPr>
          <w:rFonts w:ascii="Arial" w:hAnsi="Arial" w:cs="Arial"/>
          <w:sz w:val="20"/>
          <w:szCs w:val="20"/>
          <w:lang w:val="ru-RU"/>
        </w:rPr>
        <w:t>,</w:t>
      </w:r>
      <w:r w:rsidR="005C54A1" w:rsidRPr="002E4172">
        <w:rPr>
          <w:rFonts w:ascii="Arial" w:hAnsi="Arial" w:cs="Arial"/>
          <w:sz w:val="20"/>
          <w:szCs w:val="20"/>
          <w:lang w:val="ru-RU"/>
        </w:rPr>
        <w:t xml:space="preserve"> соблюдать уголовное законодательство, которое действовало, когда она оккупировала эту территорию. Хотя Россия может вносить отдельные изменения в действующее законодательство для обеспечения «безо</w:t>
      </w:r>
      <w:r w:rsidR="005D77D9" w:rsidRPr="002E4172">
        <w:rPr>
          <w:rFonts w:ascii="Arial" w:hAnsi="Arial" w:cs="Arial"/>
          <w:sz w:val="20"/>
          <w:szCs w:val="20"/>
          <w:lang w:val="ru-RU"/>
        </w:rPr>
        <w:t>пасности оккупирующей державы», а</w:t>
      </w:r>
      <w:r w:rsidR="005C54A1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5C54A1" w:rsidRPr="002E4172">
        <w:rPr>
          <w:rFonts w:ascii="Arial" w:hAnsi="Arial" w:cs="Arial"/>
          <w:sz w:val="20"/>
          <w:szCs w:val="20"/>
          <w:lang w:val="ru-RU"/>
        </w:rPr>
        <w:lastRenderedPageBreak/>
        <w:t xml:space="preserve">также может </w:t>
      </w:r>
      <w:r w:rsidR="0059790D" w:rsidRPr="002E4172">
        <w:rPr>
          <w:rFonts w:ascii="Arial" w:hAnsi="Arial" w:cs="Arial"/>
          <w:sz w:val="20"/>
          <w:szCs w:val="20"/>
          <w:lang w:val="ru-RU"/>
        </w:rPr>
        <w:t>в</w:t>
      </w:r>
      <w:r w:rsidR="00397B34" w:rsidRPr="002E4172">
        <w:rPr>
          <w:rFonts w:ascii="Arial" w:hAnsi="Arial" w:cs="Arial"/>
          <w:sz w:val="20"/>
          <w:szCs w:val="20"/>
          <w:lang w:val="ru-RU"/>
        </w:rPr>
        <w:t xml:space="preserve">водить в действие «постановления </w:t>
      </w:r>
      <w:r w:rsidR="0059790D" w:rsidRPr="002E4172">
        <w:rPr>
          <w:rFonts w:ascii="Arial" w:hAnsi="Arial" w:cs="Arial"/>
          <w:sz w:val="20"/>
          <w:szCs w:val="20"/>
          <w:lang w:val="ru-RU"/>
        </w:rPr>
        <w:t>для обеспечения собственной безопасности»</w:t>
      </w:r>
      <w:r w:rsidR="005D77D9" w:rsidRPr="002E4172">
        <w:rPr>
          <w:rFonts w:ascii="Arial" w:hAnsi="Arial" w:cs="Arial"/>
          <w:sz w:val="20"/>
          <w:szCs w:val="20"/>
          <w:lang w:val="ru-RU"/>
        </w:rPr>
        <w:t>,</w:t>
      </w:r>
      <w:r w:rsidR="00CC6D49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59790D" w:rsidRPr="002E4172">
        <w:rPr>
          <w:rFonts w:ascii="Arial" w:hAnsi="Arial" w:cs="Arial"/>
          <w:sz w:val="20"/>
          <w:szCs w:val="20"/>
          <w:lang w:val="ru-RU"/>
        </w:rPr>
        <w:t xml:space="preserve">она не может полностью заменять действующее законодательство </w:t>
      </w:r>
      <w:r w:rsidR="0011471D">
        <w:rPr>
          <w:rFonts w:ascii="Arial" w:hAnsi="Arial" w:cs="Arial"/>
          <w:sz w:val="20"/>
          <w:szCs w:val="20"/>
          <w:lang w:val="ru-RU"/>
        </w:rPr>
        <w:t>на своё</w:t>
      </w:r>
      <w:r w:rsidR="0059790D" w:rsidRPr="002E4172">
        <w:rPr>
          <w:rFonts w:ascii="Arial" w:hAnsi="Arial" w:cs="Arial"/>
          <w:sz w:val="20"/>
          <w:szCs w:val="20"/>
          <w:lang w:val="ru-RU"/>
        </w:rPr>
        <w:t xml:space="preserve"> собствен</w:t>
      </w:r>
      <w:r w:rsidR="005D77D9" w:rsidRPr="002E4172">
        <w:rPr>
          <w:rFonts w:ascii="Arial" w:hAnsi="Arial" w:cs="Arial"/>
          <w:sz w:val="20"/>
          <w:szCs w:val="20"/>
          <w:lang w:val="ru-RU"/>
        </w:rPr>
        <w:t>ное национальное законодательство</w:t>
      </w:r>
      <w:r w:rsidR="00A97920" w:rsidRPr="002E4172">
        <w:rPr>
          <w:rFonts w:ascii="Arial" w:hAnsi="Arial" w:cs="Arial"/>
          <w:sz w:val="20"/>
          <w:szCs w:val="20"/>
          <w:lang w:val="ru-RU"/>
        </w:rPr>
        <w:t xml:space="preserve"> и не может менять законодательство</w:t>
      </w:r>
      <w:r w:rsidR="0059790D" w:rsidRPr="002E4172">
        <w:rPr>
          <w:rFonts w:ascii="Arial" w:hAnsi="Arial" w:cs="Arial"/>
          <w:sz w:val="20"/>
          <w:szCs w:val="20"/>
          <w:lang w:val="ru-RU"/>
        </w:rPr>
        <w:t xml:space="preserve"> «</w:t>
      </w:r>
      <w:r w:rsidR="00A97920" w:rsidRPr="002E4172">
        <w:rPr>
          <w:rFonts w:ascii="Arial" w:hAnsi="Arial" w:cs="Arial"/>
          <w:sz w:val="20"/>
          <w:szCs w:val="20"/>
          <w:lang w:val="ru-RU"/>
        </w:rPr>
        <w:t>исключительно для</w:t>
      </w:r>
      <w:r w:rsidR="00930BC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A97920" w:rsidRPr="002E4172">
        <w:rPr>
          <w:rFonts w:ascii="Arial" w:hAnsi="Arial" w:cs="Arial"/>
          <w:sz w:val="20"/>
          <w:szCs w:val="20"/>
          <w:lang w:val="ru-RU"/>
        </w:rPr>
        <w:t>приведения его в соответствие</w:t>
      </w:r>
      <w:r w:rsidR="00930BC3" w:rsidRPr="002E4172">
        <w:rPr>
          <w:rFonts w:ascii="Arial" w:hAnsi="Arial" w:cs="Arial"/>
          <w:sz w:val="20"/>
          <w:szCs w:val="20"/>
          <w:lang w:val="ru-RU"/>
        </w:rPr>
        <w:t xml:space="preserve"> с соб</w:t>
      </w:r>
      <w:r w:rsidR="007550A7" w:rsidRPr="002E4172">
        <w:rPr>
          <w:rFonts w:ascii="Arial" w:hAnsi="Arial" w:cs="Arial"/>
          <w:sz w:val="20"/>
          <w:szCs w:val="20"/>
          <w:lang w:val="ru-RU"/>
        </w:rPr>
        <w:t>ственной правовой концепцией</w:t>
      </w:r>
      <w:r w:rsidR="0059790D" w:rsidRPr="002E4172">
        <w:rPr>
          <w:rFonts w:ascii="Arial" w:hAnsi="Arial" w:cs="Arial"/>
          <w:sz w:val="20"/>
          <w:szCs w:val="20"/>
          <w:lang w:val="ru-RU"/>
        </w:rPr>
        <w:t>»</w:t>
      </w:r>
      <w:r w:rsidR="005D77D9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5"/>
      </w:r>
      <w:r w:rsidR="00930BC3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050F59" w:rsidRPr="002E4172">
        <w:rPr>
          <w:rFonts w:ascii="Arial" w:hAnsi="Arial" w:cs="Arial"/>
          <w:sz w:val="20"/>
          <w:szCs w:val="20"/>
          <w:lang w:val="ru-RU"/>
        </w:rPr>
        <w:t>То, что Россия полностью заменила уголовное право Украины российскими законами</w:t>
      </w:r>
      <w:r w:rsidR="00A22752" w:rsidRPr="002E4172">
        <w:rPr>
          <w:rFonts w:ascii="Arial" w:hAnsi="Arial" w:cs="Arial"/>
          <w:sz w:val="20"/>
          <w:szCs w:val="20"/>
          <w:lang w:val="ru-RU"/>
        </w:rPr>
        <w:t>,</w:t>
      </w:r>
      <w:r w:rsidR="00050F59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7550A7" w:rsidRPr="002E4172">
        <w:rPr>
          <w:rFonts w:ascii="Arial" w:hAnsi="Arial" w:cs="Arial"/>
          <w:sz w:val="20"/>
          <w:szCs w:val="20"/>
          <w:lang w:val="ru-RU"/>
        </w:rPr>
        <w:t>является</w:t>
      </w:r>
      <w:r w:rsidR="00050F59" w:rsidRPr="002E4172">
        <w:rPr>
          <w:rFonts w:ascii="Arial" w:hAnsi="Arial" w:cs="Arial"/>
          <w:sz w:val="20"/>
          <w:szCs w:val="20"/>
          <w:lang w:val="ru-RU"/>
        </w:rPr>
        <w:t xml:space="preserve"> нарушением международного гуманитарного права. В любом случае</w:t>
      </w:r>
      <w:r w:rsidR="007550A7" w:rsidRPr="002E4172">
        <w:rPr>
          <w:rFonts w:ascii="Arial" w:hAnsi="Arial" w:cs="Arial"/>
          <w:sz w:val="20"/>
          <w:szCs w:val="20"/>
          <w:lang w:val="ru-RU"/>
        </w:rPr>
        <w:t>,</w:t>
      </w:r>
      <w:r w:rsidR="00050F59" w:rsidRPr="002E4172">
        <w:rPr>
          <w:rFonts w:ascii="Arial" w:hAnsi="Arial" w:cs="Arial"/>
          <w:sz w:val="20"/>
          <w:szCs w:val="20"/>
          <w:lang w:val="ru-RU"/>
        </w:rPr>
        <w:t xml:space="preserve"> согласно статье 76 ч</w:t>
      </w:r>
      <w:r w:rsidR="00A22752" w:rsidRPr="002E4172">
        <w:rPr>
          <w:rFonts w:ascii="Arial" w:hAnsi="Arial" w:cs="Arial"/>
          <w:sz w:val="20"/>
          <w:szCs w:val="20"/>
          <w:lang w:val="ru-RU"/>
        </w:rPr>
        <w:t xml:space="preserve">етвертой Женевской конвенции </w:t>
      </w:r>
      <w:r w:rsidR="00050F59" w:rsidRPr="002E4172">
        <w:rPr>
          <w:rFonts w:ascii="Arial" w:hAnsi="Arial" w:cs="Arial"/>
          <w:sz w:val="20"/>
          <w:szCs w:val="20"/>
          <w:lang w:val="ru-RU"/>
        </w:rPr>
        <w:t>1949 года</w:t>
      </w:r>
      <w:r w:rsidR="00A22752" w:rsidRPr="002E4172">
        <w:rPr>
          <w:rFonts w:ascii="Arial" w:hAnsi="Arial" w:cs="Arial"/>
          <w:sz w:val="20"/>
          <w:szCs w:val="20"/>
          <w:lang w:val="ru-RU"/>
        </w:rPr>
        <w:t>,</w:t>
      </w:r>
      <w:r w:rsidR="00050F59" w:rsidRPr="002E4172">
        <w:rPr>
          <w:rFonts w:ascii="Arial" w:hAnsi="Arial" w:cs="Arial"/>
          <w:sz w:val="20"/>
          <w:szCs w:val="20"/>
          <w:lang w:val="ru-RU"/>
        </w:rPr>
        <w:t xml:space="preserve"> оккупирующая дер</w:t>
      </w:r>
      <w:r w:rsidR="0011471D">
        <w:rPr>
          <w:rFonts w:ascii="Arial" w:hAnsi="Arial" w:cs="Arial"/>
          <w:sz w:val="20"/>
          <w:szCs w:val="20"/>
          <w:lang w:val="ru-RU"/>
        </w:rPr>
        <w:t>жава не может перемещать заключё</w:t>
      </w:r>
      <w:r w:rsidR="00050F59" w:rsidRPr="002E4172">
        <w:rPr>
          <w:rFonts w:ascii="Arial" w:hAnsi="Arial" w:cs="Arial"/>
          <w:sz w:val="20"/>
          <w:szCs w:val="20"/>
          <w:lang w:val="ru-RU"/>
        </w:rPr>
        <w:t>нных с оккупированной территории. Таким образом</w:t>
      </w:r>
      <w:r w:rsidR="00A22752" w:rsidRPr="002E4172">
        <w:rPr>
          <w:rFonts w:ascii="Arial" w:hAnsi="Arial" w:cs="Arial"/>
          <w:sz w:val="20"/>
          <w:szCs w:val="20"/>
          <w:lang w:val="ru-RU"/>
        </w:rPr>
        <w:t>,</w:t>
      </w:r>
      <w:r w:rsidR="00050F59" w:rsidRPr="002E4172">
        <w:rPr>
          <w:rFonts w:ascii="Arial" w:hAnsi="Arial" w:cs="Arial"/>
          <w:sz w:val="20"/>
          <w:szCs w:val="20"/>
          <w:lang w:val="ru-RU"/>
        </w:rPr>
        <w:t xml:space="preserve"> все гражданские лица, арестованные в Крыму</w:t>
      </w:r>
      <w:r w:rsidR="007550A7" w:rsidRPr="002E4172">
        <w:rPr>
          <w:rFonts w:ascii="Arial" w:hAnsi="Arial" w:cs="Arial"/>
          <w:sz w:val="20"/>
          <w:szCs w:val="20"/>
          <w:lang w:val="ru-RU"/>
        </w:rPr>
        <w:t>,</w:t>
      </w:r>
      <w:r w:rsidR="00050F59" w:rsidRPr="002E4172">
        <w:rPr>
          <w:rFonts w:ascii="Arial" w:hAnsi="Arial" w:cs="Arial"/>
          <w:sz w:val="20"/>
          <w:szCs w:val="20"/>
          <w:lang w:val="ru-RU"/>
        </w:rPr>
        <w:t xml:space="preserve"> должны быть судимы на его территории и не могут быть законно перемещены в Россию. Обязательства России </w:t>
      </w:r>
      <w:r w:rsidR="007550A7" w:rsidRPr="002E4172">
        <w:rPr>
          <w:rFonts w:ascii="Arial" w:hAnsi="Arial" w:cs="Arial"/>
          <w:sz w:val="20"/>
          <w:szCs w:val="20"/>
          <w:lang w:val="ru-RU"/>
        </w:rPr>
        <w:t>по соблюдению</w:t>
      </w:r>
      <w:r w:rsidR="00AE4AB4" w:rsidRPr="002E4172">
        <w:rPr>
          <w:rFonts w:ascii="Arial" w:hAnsi="Arial" w:cs="Arial"/>
          <w:sz w:val="20"/>
          <w:szCs w:val="20"/>
          <w:lang w:val="ru-RU"/>
        </w:rPr>
        <w:t xml:space="preserve"> эти</w:t>
      </w:r>
      <w:r w:rsidR="007550A7" w:rsidRPr="002E4172">
        <w:rPr>
          <w:rFonts w:ascii="Arial" w:hAnsi="Arial" w:cs="Arial"/>
          <w:sz w:val="20"/>
          <w:szCs w:val="20"/>
          <w:lang w:val="ru-RU"/>
        </w:rPr>
        <w:t>х</w:t>
      </w:r>
      <w:r w:rsidR="00050F59" w:rsidRPr="002E4172">
        <w:rPr>
          <w:rFonts w:ascii="Arial" w:hAnsi="Arial" w:cs="Arial"/>
          <w:sz w:val="20"/>
          <w:szCs w:val="20"/>
          <w:lang w:val="ru-RU"/>
        </w:rPr>
        <w:t xml:space="preserve"> прав гарантированы Европейской</w:t>
      </w:r>
      <w:r w:rsidR="007550A7" w:rsidRPr="002E4172">
        <w:rPr>
          <w:rFonts w:ascii="Arial" w:hAnsi="Arial" w:cs="Arial"/>
          <w:sz w:val="20"/>
          <w:szCs w:val="20"/>
          <w:lang w:val="ru-RU"/>
        </w:rPr>
        <w:t xml:space="preserve"> конвенцией по правам человека и</w:t>
      </w:r>
      <w:r w:rsidR="00824A0E" w:rsidRPr="002E4172">
        <w:rPr>
          <w:rFonts w:ascii="Arial" w:hAnsi="Arial" w:cs="Arial"/>
          <w:sz w:val="20"/>
          <w:szCs w:val="20"/>
          <w:lang w:val="ru-RU"/>
        </w:rPr>
        <w:t xml:space="preserve"> в любом случае остаются неизменными, даже если они очевидным образом не соблюдаются.</w:t>
      </w:r>
    </w:p>
    <w:p w14:paraId="72EB05BB" w14:textId="77777777" w:rsidR="00824A0E" w:rsidRPr="002E4172" w:rsidRDefault="00824A0E">
      <w:pPr>
        <w:rPr>
          <w:rFonts w:ascii="Arial" w:hAnsi="Arial" w:cs="Arial"/>
          <w:sz w:val="20"/>
          <w:szCs w:val="20"/>
          <w:lang w:val="ru-RU"/>
        </w:rPr>
      </w:pPr>
    </w:p>
    <w:p w14:paraId="08460931" w14:textId="0DD3B4D7" w:rsidR="00824A0E" w:rsidRPr="002E4172" w:rsidRDefault="00D37F14" w:rsidP="00D37F14">
      <w:pPr>
        <w:pStyle w:val="Heading1"/>
        <w:rPr>
          <w:rFonts w:ascii="Arial" w:hAnsi="Arial" w:cs="Arial"/>
          <w:lang w:val="ru-RU"/>
        </w:rPr>
      </w:pPr>
      <w:bookmarkStart w:id="1" w:name="_Toc476172406"/>
      <w:r w:rsidRPr="002E4172">
        <w:rPr>
          <w:rFonts w:ascii="Arial" w:hAnsi="Arial" w:cs="Arial"/>
          <w:lang w:val="ru-RU"/>
        </w:rPr>
        <w:t>МЕТОДОЛОГИЯ</w:t>
      </w:r>
      <w:bookmarkEnd w:id="1"/>
    </w:p>
    <w:p w14:paraId="56921ABB" w14:textId="77777777" w:rsidR="00824A0E" w:rsidRPr="002E4172" w:rsidRDefault="00824A0E">
      <w:pPr>
        <w:rPr>
          <w:rFonts w:ascii="Arial" w:hAnsi="Arial" w:cs="Arial"/>
          <w:sz w:val="20"/>
          <w:szCs w:val="20"/>
          <w:lang w:val="ru-RU"/>
        </w:rPr>
      </w:pPr>
    </w:p>
    <w:p w14:paraId="3EAEB73F" w14:textId="583A648F" w:rsidR="00E44B9D" w:rsidRPr="002E4172" w:rsidRDefault="00824A0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Исследователи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7550A7" w:rsidRPr="002E4172">
        <w:rPr>
          <w:rFonts w:ascii="Arial" w:hAnsi="Arial" w:cs="Arial"/>
          <w:sz w:val="20"/>
          <w:szCs w:val="20"/>
          <w:lang w:val="ru-RU"/>
        </w:rPr>
        <w:t>взяли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более 50 интервью в Крыму и в Киеве </w:t>
      </w:r>
      <w:r w:rsidR="007550A7" w:rsidRPr="002E4172">
        <w:rPr>
          <w:rFonts w:ascii="Arial" w:hAnsi="Arial" w:cs="Arial"/>
          <w:sz w:val="20"/>
          <w:szCs w:val="20"/>
          <w:lang w:val="ru-RU"/>
        </w:rPr>
        <w:t>в ходе подготовки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этого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. Представители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посетили полуостров в конце сентября 2016 года и побывали в Алуште, Бахчисарае, </w:t>
      </w:r>
      <w:r w:rsidR="00E44B9D" w:rsidRPr="002E4172">
        <w:rPr>
          <w:rFonts w:ascii="Arial" w:hAnsi="Arial" w:cs="Arial"/>
          <w:sz w:val="20"/>
          <w:szCs w:val="20"/>
          <w:lang w:val="ru-RU"/>
        </w:rPr>
        <w:t>Белогорске, Симферополе, Севастополе, Кореизе и Ялте. Там предста</w:t>
      </w:r>
      <w:r w:rsidR="007550A7" w:rsidRPr="002E4172">
        <w:rPr>
          <w:rFonts w:ascii="Arial" w:hAnsi="Arial" w:cs="Arial"/>
          <w:sz w:val="20"/>
          <w:szCs w:val="20"/>
          <w:lang w:val="ru-RU"/>
        </w:rPr>
        <w:t>вители собрали показания и фотографические доказательства,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указывающие на многочисленные нарушения прав человека, жертвами которых </w:t>
      </w:r>
      <w:r w:rsidR="007550A7" w:rsidRPr="002E4172">
        <w:rPr>
          <w:rFonts w:ascii="Arial" w:hAnsi="Arial" w:cs="Arial"/>
          <w:sz w:val="20"/>
          <w:szCs w:val="20"/>
          <w:lang w:val="ru-RU"/>
        </w:rPr>
        <w:t>в первую очередь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стали наиболее активные члены общины кры</w:t>
      </w:r>
      <w:r w:rsidR="00E8082F">
        <w:rPr>
          <w:rFonts w:ascii="Arial" w:hAnsi="Arial" w:cs="Arial"/>
          <w:sz w:val="20"/>
          <w:szCs w:val="20"/>
          <w:lang w:val="ru-RU"/>
        </w:rPr>
        <w:t>мских татар</w:t>
      </w:r>
      <w:r w:rsidR="007550A7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A22752" w:rsidRPr="002E4172">
        <w:rPr>
          <w:rFonts w:ascii="Arial" w:hAnsi="Arial" w:cs="Arial"/>
          <w:sz w:val="20"/>
          <w:szCs w:val="20"/>
          <w:lang w:val="ru-RU"/>
        </w:rPr>
        <w:t>вследствие</w:t>
      </w:r>
      <w:r w:rsidR="007550A7" w:rsidRPr="002E4172">
        <w:rPr>
          <w:rFonts w:ascii="Arial" w:hAnsi="Arial" w:cs="Arial"/>
          <w:sz w:val="20"/>
          <w:szCs w:val="20"/>
          <w:lang w:val="ru-RU"/>
        </w:rPr>
        <w:t xml:space="preserve"> их сопротивления российской оккупации и аннекс</w:t>
      </w:r>
      <w:r w:rsidR="00E44B9D" w:rsidRPr="002E4172">
        <w:rPr>
          <w:rFonts w:ascii="Arial" w:hAnsi="Arial" w:cs="Arial"/>
          <w:sz w:val="20"/>
          <w:szCs w:val="20"/>
          <w:lang w:val="ru-RU"/>
        </w:rPr>
        <w:t>ии Крыма. Представит</w:t>
      </w:r>
      <w:r w:rsidR="00E8082F">
        <w:rPr>
          <w:rFonts w:ascii="Arial" w:hAnsi="Arial" w:cs="Arial"/>
          <w:sz w:val="20"/>
          <w:szCs w:val="20"/>
          <w:lang w:val="ru-RU"/>
        </w:rPr>
        <w:t xml:space="preserve">ели </w:t>
      </w:r>
      <w:proofErr w:type="spellStart"/>
      <w:r w:rsidR="00E8082F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E8082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8082F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E8082F">
        <w:rPr>
          <w:rFonts w:ascii="Arial" w:hAnsi="Arial" w:cs="Arial"/>
          <w:sz w:val="20"/>
          <w:szCs w:val="20"/>
          <w:lang w:val="ru-RU"/>
        </w:rPr>
        <w:t xml:space="preserve"> разговарива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ли с </w:t>
      </w:r>
      <w:r w:rsidR="007550A7" w:rsidRPr="002E4172">
        <w:rPr>
          <w:rFonts w:ascii="Arial" w:hAnsi="Arial" w:cs="Arial"/>
          <w:sz w:val="20"/>
          <w:szCs w:val="20"/>
          <w:lang w:val="ru-RU"/>
        </w:rPr>
        <w:t>жертвами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и их родственниками, адвокатами, местными </w:t>
      </w:r>
      <w:proofErr w:type="spellStart"/>
      <w:r w:rsidR="00E44B9D" w:rsidRPr="002E4172">
        <w:rPr>
          <w:rFonts w:ascii="Arial" w:hAnsi="Arial" w:cs="Arial"/>
          <w:sz w:val="20"/>
          <w:szCs w:val="20"/>
          <w:lang w:val="ru-RU"/>
        </w:rPr>
        <w:t>кры</w:t>
      </w:r>
      <w:r w:rsidR="00A22752" w:rsidRPr="002E4172">
        <w:rPr>
          <w:rFonts w:ascii="Arial" w:hAnsi="Arial" w:cs="Arial"/>
          <w:sz w:val="20"/>
          <w:szCs w:val="20"/>
          <w:lang w:val="ru-RU"/>
        </w:rPr>
        <w:t>мско</w:t>
      </w:r>
      <w:r w:rsidR="00E44B9D" w:rsidRPr="002E4172">
        <w:rPr>
          <w:rFonts w:ascii="Arial" w:hAnsi="Arial" w:cs="Arial"/>
          <w:sz w:val="20"/>
          <w:szCs w:val="20"/>
          <w:lang w:val="ru-RU"/>
        </w:rPr>
        <w:t>татарскими</w:t>
      </w:r>
      <w:proofErr w:type="spellEnd"/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активистами и журналистами. Личности большинства интервьюируемых не ра</w:t>
      </w:r>
      <w:r w:rsidR="007550A7" w:rsidRPr="002E4172">
        <w:rPr>
          <w:rFonts w:ascii="Arial" w:hAnsi="Arial" w:cs="Arial"/>
          <w:sz w:val="20"/>
          <w:szCs w:val="20"/>
          <w:lang w:val="ru-RU"/>
        </w:rPr>
        <w:t>скрываются</w:t>
      </w:r>
      <w:r w:rsidR="00A22752" w:rsidRPr="002E4172">
        <w:rPr>
          <w:rFonts w:ascii="Arial" w:hAnsi="Arial" w:cs="Arial"/>
          <w:sz w:val="20"/>
          <w:szCs w:val="20"/>
          <w:lang w:val="ru-RU"/>
        </w:rPr>
        <w:t xml:space="preserve"> в связи с реальной опасностью репрессий, которая им угрожает.</w:t>
      </w:r>
      <w:r w:rsidR="007550A7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44B9D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44B9D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также </w:t>
      </w:r>
      <w:r w:rsidR="00A22752" w:rsidRPr="002E4172">
        <w:rPr>
          <w:rFonts w:ascii="Arial" w:hAnsi="Arial" w:cs="Arial"/>
          <w:sz w:val="20"/>
          <w:szCs w:val="20"/>
          <w:lang w:val="ru-RU"/>
        </w:rPr>
        <w:t>несколько раз обраща</w:t>
      </w:r>
      <w:r w:rsidR="00E44B9D" w:rsidRPr="002E4172">
        <w:rPr>
          <w:rFonts w:ascii="Arial" w:hAnsi="Arial" w:cs="Arial"/>
          <w:sz w:val="20"/>
          <w:szCs w:val="20"/>
          <w:lang w:val="ru-RU"/>
        </w:rPr>
        <w:t>лась с прос</w:t>
      </w:r>
      <w:r w:rsidR="007F1060" w:rsidRPr="002E4172">
        <w:rPr>
          <w:rFonts w:ascii="Arial" w:hAnsi="Arial" w:cs="Arial"/>
          <w:sz w:val="20"/>
          <w:szCs w:val="20"/>
          <w:lang w:val="ru-RU"/>
        </w:rPr>
        <w:t>ь</w:t>
      </w:r>
      <w:r w:rsidR="00E44B9D" w:rsidRPr="002E4172">
        <w:rPr>
          <w:rFonts w:ascii="Arial" w:hAnsi="Arial" w:cs="Arial"/>
          <w:sz w:val="20"/>
          <w:szCs w:val="20"/>
          <w:lang w:val="ru-RU"/>
        </w:rPr>
        <w:t>бой о встрече к фактичес</w:t>
      </w:r>
      <w:r w:rsidR="006B54FD" w:rsidRPr="002E4172">
        <w:rPr>
          <w:rFonts w:ascii="Arial" w:hAnsi="Arial" w:cs="Arial"/>
          <w:sz w:val="20"/>
          <w:szCs w:val="20"/>
          <w:lang w:val="ru-RU"/>
        </w:rPr>
        <w:t>ким властям</w:t>
      </w:r>
      <w:r w:rsidR="00A22752" w:rsidRPr="002E4172">
        <w:rPr>
          <w:rFonts w:ascii="Arial" w:hAnsi="Arial" w:cs="Arial"/>
          <w:sz w:val="20"/>
          <w:szCs w:val="20"/>
          <w:lang w:val="ru-RU"/>
        </w:rPr>
        <w:t xml:space="preserve"> Крыма</w:t>
      </w:r>
      <w:r w:rsidR="006B54FD" w:rsidRPr="002E4172">
        <w:rPr>
          <w:rFonts w:ascii="Arial" w:hAnsi="Arial" w:cs="Arial"/>
          <w:sz w:val="20"/>
          <w:szCs w:val="20"/>
          <w:lang w:val="ru-RU"/>
        </w:rPr>
        <w:t>.</w:t>
      </w:r>
      <w:r w:rsidR="00E8082F">
        <w:rPr>
          <w:rFonts w:ascii="Arial" w:hAnsi="Arial" w:cs="Arial"/>
          <w:sz w:val="20"/>
          <w:szCs w:val="20"/>
          <w:lang w:val="ru-RU"/>
        </w:rPr>
        <w:t xml:space="preserve"> Однако</w:t>
      </w:r>
      <w:r w:rsidR="00A22752" w:rsidRPr="002E4172">
        <w:rPr>
          <w:rFonts w:ascii="Arial" w:hAnsi="Arial" w:cs="Arial"/>
          <w:sz w:val="20"/>
          <w:szCs w:val="20"/>
          <w:lang w:val="ru-RU"/>
        </w:rPr>
        <w:t xml:space="preserve"> эти</w:t>
      </w:r>
      <w:r w:rsidR="006B54FD" w:rsidRPr="002E4172">
        <w:rPr>
          <w:rFonts w:ascii="Arial" w:hAnsi="Arial" w:cs="Arial"/>
          <w:sz w:val="20"/>
          <w:szCs w:val="20"/>
          <w:lang w:val="ru-RU"/>
        </w:rPr>
        <w:t xml:space="preserve"> просьб</w:t>
      </w:r>
      <w:r w:rsidR="00A22752" w:rsidRPr="002E4172">
        <w:rPr>
          <w:rFonts w:ascii="Arial" w:hAnsi="Arial" w:cs="Arial"/>
          <w:sz w:val="20"/>
          <w:szCs w:val="20"/>
          <w:lang w:val="ru-RU"/>
        </w:rPr>
        <w:t>ы не были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удовлетворены. В частности</w:t>
      </w:r>
      <w:r w:rsidR="006B54FD" w:rsidRPr="002E4172">
        <w:rPr>
          <w:rFonts w:ascii="Arial" w:hAnsi="Arial" w:cs="Arial"/>
          <w:sz w:val="20"/>
          <w:szCs w:val="20"/>
          <w:lang w:val="ru-RU"/>
        </w:rPr>
        <w:t>,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фактическая прокуратура не ответила на письмо </w:t>
      </w:r>
      <w:proofErr w:type="spellStart"/>
      <w:r w:rsidR="00E44B9D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44B9D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, а представители фактического </w:t>
      </w:r>
      <w:r w:rsidR="006B54FD" w:rsidRPr="002E4172">
        <w:rPr>
          <w:rFonts w:ascii="Arial" w:hAnsi="Arial" w:cs="Arial"/>
          <w:sz w:val="20"/>
          <w:szCs w:val="20"/>
          <w:lang w:val="ru-RU"/>
        </w:rPr>
        <w:t>Уполномоченного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по правам человека</w:t>
      </w:r>
      <w:r w:rsidR="006B54FD" w:rsidRPr="002E4172">
        <w:rPr>
          <w:rFonts w:ascii="Arial" w:hAnsi="Arial" w:cs="Arial"/>
          <w:sz w:val="20"/>
          <w:szCs w:val="20"/>
          <w:lang w:val="ru-RU"/>
        </w:rPr>
        <w:t xml:space="preserve"> в Крыму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B54FD" w:rsidRPr="002E4172">
        <w:rPr>
          <w:rFonts w:ascii="Arial" w:hAnsi="Arial" w:cs="Arial"/>
          <w:sz w:val="20"/>
          <w:szCs w:val="20"/>
          <w:lang w:val="ru-RU"/>
        </w:rPr>
        <w:t>сообщили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, что </w:t>
      </w:r>
      <w:r w:rsidR="00A22752" w:rsidRPr="002E4172">
        <w:rPr>
          <w:rFonts w:ascii="Arial" w:hAnsi="Arial" w:cs="Arial"/>
          <w:sz w:val="20"/>
          <w:szCs w:val="20"/>
          <w:lang w:val="ru-RU"/>
        </w:rPr>
        <w:t>уполномоченный</w:t>
      </w:r>
      <w:r w:rsidR="00E44B9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B54FD" w:rsidRPr="002E4172">
        <w:rPr>
          <w:rFonts w:ascii="Arial" w:hAnsi="Arial" w:cs="Arial"/>
          <w:sz w:val="20"/>
          <w:szCs w:val="20"/>
          <w:lang w:val="ru-RU"/>
        </w:rPr>
        <w:t>уехала, принять никого не может</w:t>
      </w:r>
      <w:r w:rsidR="00A22752" w:rsidRPr="002E4172">
        <w:rPr>
          <w:rFonts w:ascii="Arial" w:hAnsi="Arial" w:cs="Arial"/>
          <w:sz w:val="20"/>
          <w:szCs w:val="20"/>
          <w:lang w:val="ru-RU"/>
        </w:rPr>
        <w:t>,</w:t>
      </w:r>
      <w:r w:rsidR="006B54F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E44B9D" w:rsidRPr="002E4172">
        <w:rPr>
          <w:rFonts w:ascii="Arial" w:hAnsi="Arial" w:cs="Arial"/>
          <w:sz w:val="20"/>
          <w:szCs w:val="20"/>
          <w:lang w:val="ru-RU"/>
        </w:rPr>
        <w:t>и не предложили в</w:t>
      </w:r>
      <w:r w:rsidR="002E7A3C">
        <w:rPr>
          <w:rFonts w:ascii="Arial" w:hAnsi="Arial" w:cs="Arial"/>
          <w:sz w:val="20"/>
          <w:szCs w:val="20"/>
          <w:lang w:val="ru-RU"/>
        </w:rPr>
        <w:t>стретиться с кем-либо вместо неё</w:t>
      </w:r>
      <w:r w:rsidR="00E44B9D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7E1EC6E5" w14:textId="77777777" w:rsidR="00E44B9D" w:rsidRPr="002E4172" w:rsidRDefault="00E44B9D">
      <w:pPr>
        <w:rPr>
          <w:rFonts w:ascii="Arial" w:hAnsi="Arial" w:cs="Arial"/>
          <w:sz w:val="20"/>
          <w:szCs w:val="20"/>
          <w:lang w:val="ru-RU"/>
        </w:rPr>
      </w:pPr>
    </w:p>
    <w:p w14:paraId="7A1C0BE4" w14:textId="4D1620BE" w:rsidR="005F3AF3" w:rsidRPr="002E4172" w:rsidRDefault="006B54FD" w:rsidP="00D37F14">
      <w:pPr>
        <w:pStyle w:val="Heading1"/>
        <w:rPr>
          <w:rFonts w:ascii="Arial" w:hAnsi="Arial" w:cs="Arial"/>
          <w:lang w:val="ru-RU"/>
        </w:rPr>
      </w:pPr>
      <w:bookmarkStart w:id="2" w:name="_Toc476172407"/>
      <w:r w:rsidRPr="002E4172">
        <w:rPr>
          <w:rFonts w:ascii="Arial" w:hAnsi="Arial" w:cs="Arial"/>
          <w:lang w:val="ru-RU"/>
        </w:rPr>
        <w:t>ЗАПРЕТ МЕДЖЛИСА КРЫМСКОТАТАРСКОГО НАРОДА И ПРЕСЛЕДОВАНИЕ ЕГО ЛИДЕРОВ</w:t>
      </w:r>
      <w:bookmarkEnd w:id="2"/>
    </w:p>
    <w:p w14:paraId="446E69F6" w14:textId="77777777" w:rsidR="005F3AF3" w:rsidRPr="002E4172" w:rsidRDefault="005F3AF3">
      <w:pPr>
        <w:rPr>
          <w:rFonts w:ascii="Arial" w:hAnsi="Arial" w:cs="Arial"/>
          <w:sz w:val="20"/>
          <w:szCs w:val="20"/>
          <w:lang w:val="ru-RU"/>
        </w:rPr>
      </w:pPr>
    </w:p>
    <w:p w14:paraId="79B5428F" w14:textId="197C8A50" w:rsidR="00CC6D49" w:rsidRPr="002E4172" w:rsidRDefault="005F3AF3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Меджлис </w:t>
      </w:r>
      <w:proofErr w:type="spellStart"/>
      <w:r w:rsidR="00627C29" w:rsidRPr="002E4172">
        <w:rPr>
          <w:rFonts w:ascii="Arial" w:hAnsi="Arial" w:cs="Arial"/>
          <w:sz w:val="20"/>
          <w:szCs w:val="20"/>
          <w:lang w:val="ru-RU"/>
        </w:rPr>
        <w:t>крымскотатарского</w:t>
      </w:r>
      <w:proofErr w:type="spellEnd"/>
      <w:r w:rsidR="00627C29" w:rsidRPr="002E4172">
        <w:rPr>
          <w:rFonts w:ascii="Arial" w:hAnsi="Arial" w:cs="Arial"/>
          <w:sz w:val="20"/>
          <w:szCs w:val="20"/>
          <w:lang w:val="ru-RU"/>
        </w:rPr>
        <w:t xml:space="preserve"> народа (</w:t>
      </w:r>
      <w:r w:rsidR="006B54FD" w:rsidRPr="002E4172">
        <w:rPr>
          <w:rFonts w:ascii="Arial" w:hAnsi="Arial" w:cs="Arial"/>
          <w:sz w:val="20"/>
          <w:szCs w:val="20"/>
          <w:lang w:val="ru-RU"/>
        </w:rPr>
        <w:t xml:space="preserve">далее </w:t>
      </w:r>
      <w:r w:rsidR="00B773B3" w:rsidRPr="002E4172">
        <w:rPr>
          <w:rFonts w:ascii="Arial" w:hAnsi="Arial" w:cs="Arial"/>
          <w:sz w:val="20"/>
          <w:szCs w:val="20"/>
          <w:lang w:val="ru-RU"/>
        </w:rPr>
        <w:t>Меджлис</w:t>
      </w:r>
      <w:r w:rsidR="00627C29" w:rsidRPr="002E4172">
        <w:rPr>
          <w:rFonts w:ascii="Arial" w:hAnsi="Arial" w:cs="Arial"/>
          <w:sz w:val="20"/>
          <w:szCs w:val="20"/>
          <w:lang w:val="ru-RU"/>
        </w:rPr>
        <w:t>)</w:t>
      </w:r>
      <w:r w:rsidR="00B773B3" w:rsidRPr="002E4172">
        <w:rPr>
          <w:rFonts w:ascii="Arial" w:hAnsi="Arial" w:cs="Arial"/>
          <w:sz w:val="20"/>
          <w:szCs w:val="20"/>
          <w:lang w:val="ru-RU"/>
        </w:rPr>
        <w:t xml:space="preserve"> – это орган</w:t>
      </w:r>
      <w:r w:rsidR="007B55E7" w:rsidRPr="002E4172">
        <w:rPr>
          <w:rFonts w:ascii="Arial" w:hAnsi="Arial" w:cs="Arial"/>
          <w:sz w:val="20"/>
          <w:szCs w:val="20"/>
          <w:lang w:val="ru-RU"/>
        </w:rPr>
        <w:t>,</w:t>
      </w:r>
      <w:r w:rsidR="00B773B3" w:rsidRPr="002E4172">
        <w:rPr>
          <w:rFonts w:ascii="Arial" w:hAnsi="Arial" w:cs="Arial"/>
          <w:sz w:val="20"/>
          <w:szCs w:val="20"/>
          <w:lang w:val="ru-RU"/>
        </w:rPr>
        <w:t xml:space="preserve"> избираемый на неофициальном собрании всех крымских татар, Курултае, для того чтобы представлять общину в отношениях с местными и центральными властями. Члены Меджлиса и</w:t>
      </w:r>
      <w:r w:rsidR="006B54FD" w:rsidRPr="002E4172">
        <w:rPr>
          <w:rFonts w:ascii="Arial" w:hAnsi="Arial" w:cs="Arial"/>
          <w:sz w:val="20"/>
          <w:szCs w:val="20"/>
          <w:lang w:val="ru-RU"/>
        </w:rPr>
        <w:t>,</w:t>
      </w:r>
      <w:r w:rsidR="00B773B3" w:rsidRPr="002E4172">
        <w:rPr>
          <w:rFonts w:ascii="Arial" w:hAnsi="Arial" w:cs="Arial"/>
          <w:sz w:val="20"/>
          <w:szCs w:val="20"/>
          <w:lang w:val="ru-RU"/>
        </w:rPr>
        <w:t xml:space="preserve"> в частности</w:t>
      </w:r>
      <w:r w:rsidR="006B54FD" w:rsidRPr="002E4172">
        <w:rPr>
          <w:rFonts w:ascii="Arial" w:hAnsi="Arial" w:cs="Arial"/>
          <w:sz w:val="20"/>
          <w:szCs w:val="20"/>
          <w:lang w:val="ru-RU"/>
        </w:rPr>
        <w:t>,</w:t>
      </w:r>
      <w:r w:rsidR="00B773B3" w:rsidRPr="002E4172">
        <w:rPr>
          <w:rFonts w:ascii="Arial" w:hAnsi="Arial" w:cs="Arial"/>
          <w:sz w:val="20"/>
          <w:szCs w:val="20"/>
          <w:lang w:val="ru-RU"/>
        </w:rPr>
        <w:t xml:space="preserve"> его действующий и бывший лидеры</w:t>
      </w:r>
      <w:r w:rsidR="006B54FD" w:rsidRPr="002E4172">
        <w:rPr>
          <w:rFonts w:ascii="Arial" w:hAnsi="Arial" w:cs="Arial"/>
          <w:sz w:val="20"/>
          <w:szCs w:val="20"/>
          <w:lang w:val="ru-RU"/>
        </w:rPr>
        <w:t>,</w:t>
      </w:r>
      <w:r w:rsidR="00B773B3" w:rsidRPr="002E4172">
        <w:rPr>
          <w:rFonts w:ascii="Arial" w:hAnsi="Arial" w:cs="Arial"/>
          <w:sz w:val="20"/>
          <w:szCs w:val="20"/>
          <w:lang w:val="ru-RU"/>
        </w:rPr>
        <w:t xml:space="preserve"> подверглись преследованиям, насильственному выдворению и уголовному преследованию, а сам орган </w:t>
      </w:r>
      <w:r w:rsidR="006327D1" w:rsidRPr="002E4172">
        <w:rPr>
          <w:rFonts w:ascii="Arial" w:hAnsi="Arial" w:cs="Arial"/>
          <w:sz w:val="20"/>
          <w:szCs w:val="20"/>
          <w:lang w:val="ru-RU"/>
        </w:rPr>
        <w:t xml:space="preserve">незамедлительно лишили его зданий, вынесли официальное предупреждение </w:t>
      </w:r>
      <w:r w:rsidR="002053AE" w:rsidRPr="002E4172">
        <w:rPr>
          <w:rFonts w:ascii="Arial" w:hAnsi="Arial" w:cs="Arial"/>
          <w:sz w:val="20"/>
          <w:szCs w:val="20"/>
          <w:lang w:val="ru-RU"/>
        </w:rPr>
        <w:t>о недопустимости участия в «экстремистской» деятельности (критике новой политической реальности на полуострове)</w:t>
      </w:r>
      <w:r w:rsidR="00F31316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7315AB" w:rsidRPr="002E4172">
        <w:rPr>
          <w:rFonts w:ascii="Arial" w:hAnsi="Arial" w:cs="Arial"/>
          <w:sz w:val="20"/>
          <w:szCs w:val="20"/>
          <w:lang w:val="ru-RU"/>
        </w:rPr>
        <w:t>а</w:t>
      </w:r>
      <w:r w:rsidR="002053AE" w:rsidRPr="002E4172">
        <w:rPr>
          <w:rFonts w:ascii="Arial" w:hAnsi="Arial" w:cs="Arial"/>
          <w:sz w:val="20"/>
          <w:szCs w:val="20"/>
          <w:lang w:val="ru-RU"/>
        </w:rPr>
        <w:t xml:space="preserve"> позже</w:t>
      </w:r>
      <w:r w:rsidR="007315AB" w:rsidRPr="002E4172">
        <w:rPr>
          <w:rFonts w:ascii="Arial" w:hAnsi="Arial" w:cs="Arial"/>
          <w:sz w:val="20"/>
          <w:szCs w:val="20"/>
          <w:lang w:val="ru-RU"/>
        </w:rPr>
        <w:t xml:space="preserve"> его</w:t>
      </w:r>
      <w:r w:rsidR="002053AE" w:rsidRPr="002E4172">
        <w:rPr>
          <w:rFonts w:ascii="Arial" w:hAnsi="Arial" w:cs="Arial"/>
          <w:sz w:val="20"/>
          <w:szCs w:val="20"/>
          <w:lang w:val="ru-RU"/>
        </w:rPr>
        <w:t xml:space="preserve"> объявили</w:t>
      </w:r>
      <w:r w:rsidR="007315AB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B4FC3" w:rsidRPr="002E4172">
        <w:rPr>
          <w:rFonts w:ascii="Arial" w:hAnsi="Arial" w:cs="Arial"/>
          <w:sz w:val="20"/>
          <w:szCs w:val="20"/>
          <w:lang w:val="ru-RU"/>
        </w:rPr>
        <w:t>незаконной «экстремистской» организацией.</w:t>
      </w:r>
      <w:r w:rsidR="003C7F0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E7A3C">
        <w:rPr>
          <w:rFonts w:ascii="Arial" w:hAnsi="Arial" w:cs="Arial"/>
          <w:sz w:val="20"/>
          <w:szCs w:val="20"/>
          <w:lang w:val="ru-RU"/>
        </w:rPr>
        <w:t xml:space="preserve">Ряд активистов, </w:t>
      </w:r>
      <w:r w:rsidR="005B5661">
        <w:rPr>
          <w:rFonts w:ascii="Arial" w:hAnsi="Arial" w:cs="Arial"/>
          <w:sz w:val="20"/>
          <w:szCs w:val="20"/>
          <w:lang w:val="ru-RU"/>
        </w:rPr>
        <w:t xml:space="preserve">связанных с Меджлисом, в настоящее время подвергаются судебному преследованию. </w:t>
      </w:r>
      <w:r w:rsidR="003C7F0F" w:rsidRPr="002E4172">
        <w:rPr>
          <w:rFonts w:ascii="Arial" w:hAnsi="Arial" w:cs="Arial"/>
          <w:sz w:val="20"/>
          <w:szCs w:val="20"/>
          <w:lang w:val="ru-RU"/>
        </w:rPr>
        <w:t xml:space="preserve">Подробности </w:t>
      </w:r>
      <w:r w:rsidR="005B0CCE">
        <w:rPr>
          <w:rFonts w:ascii="Arial" w:hAnsi="Arial" w:cs="Arial"/>
          <w:sz w:val="20"/>
          <w:szCs w:val="20"/>
          <w:lang w:val="ru-RU"/>
        </w:rPr>
        <w:t xml:space="preserve">случившегося с ними </w:t>
      </w:r>
      <w:r w:rsidR="005B5661">
        <w:rPr>
          <w:rFonts w:ascii="Arial" w:hAnsi="Arial" w:cs="Arial"/>
          <w:sz w:val="20"/>
          <w:szCs w:val="20"/>
          <w:lang w:val="ru-RU"/>
        </w:rPr>
        <w:t xml:space="preserve"> приведены</w:t>
      </w:r>
      <w:r w:rsidR="003C7F0F" w:rsidRPr="002E4172">
        <w:rPr>
          <w:rFonts w:ascii="Arial" w:hAnsi="Arial" w:cs="Arial"/>
          <w:sz w:val="20"/>
          <w:szCs w:val="20"/>
          <w:lang w:val="ru-RU"/>
        </w:rPr>
        <w:t xml:space="preserve"> ниже.</w:t>
      </w:r>
    </w:p>
    <w:p w14:paraId="4A37FF1B" w14:textId="77777777" w:rsidR="003C7F0F" w:rsidRPr="002E4172" w:rsidRDefault="003C7F0F">
      <w:pPr>
        <w:rPr>
          <w:rFonts w:ascii="Arial" w:hAnsi="Arial" w:cs="Arial"/>
          <w:sz w:val="20"/>
          <w:szCs w:val="20"/>
          <w:lang w:val="ru-RU"/>
        </w:rPr>
      </w:pPr>
    </w:p>
    <w:p w14:paraId="3D3641DB" w14:textId="353F9D5F" w:rsidR="00615FA9" w:rsidRPr="002E4172" w:rsidRDefault="003C7F0F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Пятнадцатого февраля 2016 года фактический прокуро</w:t>
      </w:r>
      <w:r w:rsidR="006B54FD" w:rsidRPr="002E4172">
        <w:rPr>
          <w:rFonts w:ascii="Arial" w:hAnsi="Arial" w:cs="Arial"/>
          <w:sz w:val="20"/>
          <w:szCs w:val="20"/>
          <w:lang w:val="ru-RU"/>
        </w:rPr>
        <w:t>р Крыма возбудил</w:t>
      </w:r>
      <w:r w:rsidR="005B5661">
        <w:rPr>
          <w:rFonts w:ascii="Arial" w:hAnsi="Arial" w:cs="Arial"/>
          <w:sz w:val="20"/>
          <w:szCs w:val="20"/>
          <w:lang w:val="ru-RU"/>
        </w:rPr>
        <w:t>а</w:t>
      </w:r>
      <w:r w:rsidR="006B54FD" w:rsidRPr="002E4172">
        <w:rPr>
          <w:rFonts w:ascii="Arial" w:hAnsi="Arial" w:cs="Arial"/>
          <w:sz w:val="20"/>
          <w:szCs w:val="20"/>
          <w:lang w:val="ru-RU"/>
        </w:rPr>
        <w:t xml:space="preserve"> дело против Ме</w:t>
      </w:r>
      <w:r w:rsidRPr="002E4172">
        <w:rPr>
          <w:rFonts w:ascii="Arial" w:hAnsi="Arial" w:cs="Arial"/>
          <w:sz w:val="20"/>
          <w:szCs w:val="20"/>
          <w:lang w:val="ru-RU"/>
        </w:rPr>
        <w:t>д</w:t>
      </w:r>
      <w:r w:rsidR="006B54FD" w:rsidRPr="002E4172">
        <w:rPr>
          <w:rFonts w:ascii="Arial" w:hAnsi="Arial" w:cs="Arial"/>
          <w:sz w:val="20"/>
          <w:szCs w:val="20"/>
          <w:lang w:val="ru-RU"/>
        </w:rPr>
        <w:t xml:space="preserve">жлиса, заявив, что он </w:t>
      </w:r>
      <w:r w:rsidRPr="002E4172">
        <w:rPr>
          <w:rFonts w:ascii="Arial" w:hAnsi="Arial" w:cs="Arial"/>
          <w:sz w:val="20"/>
          <w:szCs w:val="20"/>
          <w:lang w:val="ru-RU"/>
        </w:rPr>
        <w:t>являетс</w:t>
      </w:r>
      <w:r w:rsidR="006B54FD" w:rsidRPr="002E4172">
        <w:rPr>
          <w:rFonts w:ascii="Arial" w:hAnsi="Arial" w:cs="Arial"/>
          <w:sz w:val="20"/>
          <w:szCs w:val="20"/>
          <w:lang w:val="ru-RU"/>
        </w:rPr>
        <w:t xml:space="preserve">я «экстремистской» организацией на основании того, что его лидеры оказывают ненасильственное сопротивление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российской оккупации и аннексии Крыма. </w:t>
      </w:r>
      <w:r w:rsidR="00615FA9" w:rsidRPr="002E4172">
        <w:rPr>
          <w:rFonts w:ascii="Arial" w:hAnsi="Arial" w:cs="Arial"/>
          <w:sz w:val="20"/>
          <w:szCs w:val="20"/>
          <w:lang w:val="ru-RU"/>
        </w:rPr>
        <w:t xml:space="preserve">До этого </w:t>
      </w:r>
      <w:r w:rsidR="005B5661" w:rsidRPr="002E4172">
        <w:rPr>
          <w:rFonts w:ascii="Arial" w:hAnsi="Arial" w:cs="Arial"/>
          <w:sz w:val="20"/>
          <w:szCs w:val="20"/>
          <w:lang w:val="ru-RU"/>
        </w:rPr>
        <w:t xml:space="preserve">въезд в Крым был </w:t>
      </w:r>
      <w:r w:rsidR="005B5661">
        <w:rPr>
          <w:rFonts w:ascii="Arial" w:hAnsi="Arial" w:cs="Arial"/>
          <w:sz w:val="20"/>
          <w:szCs w:val="20"/>
          <w:lang w:val="ru-RU"/>
        </w:rPr>
        <w:t>запрещё</w:t>
      </w:r>
      <w:r w:rsidR="005B5661" w:rsidRPr="002E4172">
        <w:rPr>
          <w:rFonts w:ascii="Arial" w:hAnsi="Arial" w:cs="Arial"/>
          <w:sz w:val="20"/>
          <w:szCs w:val="20"/>
          <w:lang w:val="ru-RU"/>
        </w:rPr>
        <w:t xml:space="preserve">н </w:t>
      </w:r>
      <w:proofErr w:type="spellStart"/>
      <w:r w:rsidR="00615FA9" w:rsidRPr="002E4172">
        <w:rPr>
          <w:rFonts w:ascii="Arial" w:hAnsi="Arial" w:cs="Arial"/>
          <w:sz w:val="20"/>
          <w:szCs w:val="20"/>
          <w:lang w:val="ru-RU"/>
        </w:rPr>
        <w:t>Рефат</w:t>
      </w:r>
      <w:r w:rsidR="007B55E7" w:rsidRPr="002E4172">
        <w:rPr>
          <w:rFonts w:ascii="Arial" w:hAnsi="Arial" w:cs="Arial"/>
          <w:sz w:val="20"/>
          <w:szCs w:val="20"/>
          <w:lang w:val="ru-RU"/>
        </w:rPr>
        <w:t>у</w:t>
      </w:r>
      <w:proofErr w:type="spellEnd"/>
      <w:r w:rsidR="00615FA9" w:rsidRPr="002E4172">
        <w:rPr>
          <w:rFonts w:ascii="Arial" w:hAnsi="Arial" w:cs="Arial"/>
          <w:sz w:val="20"/>
          <w:szCs w:val="20"/>
          <w:lang w:val="ru-RU"/>
        </w:rPr>
        <w:t xml:space="preserve"> Чубаров</w:t>
      </w:r>
      <w:r w:rsidR="007B55E7" w:rsidRPr="002E4172">
        <w:rPr>
          <w:rFonts w:ascii="Arial" w:hAnsi="Arial" w:cs="Arial"/>
          <w:sz w:val="20"/>
          <w:szCs w:val="20"/>
          <w:lang w:val="ru-RU"/>
        </w:rPr>
        <w:t>у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C47F02" w:rsidRPr="002E4172">
        <w:rPr>
          <w:rFonts w:ascii="Arial" w:hAnsi="Arial" w:cs="Arial"/>
          <w:sz w:val="20"/>
          <w:szCs w:val="20"/>
          <w:lang w:val="ru-RU"/>
        </w:rPr>
        <w:t>лидер</w:t>
      </w:r>
      <w:r w:rsidR="007B55E7" w:rsidRPr="002E4172">
        <w:rPr>
          <w:rFonts w:ascii="Arial" w:hAnsi="Arial" w:cs="Arial"/>
          <w:sz w:val="20"/>
          <w:szCs w:val="20"/>
          <w:lang w:val="ru-RU"/>
        </w:rPr>
        <w:t>у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Меджлиса</w:t>
      </w:r>
      <w:r w:rsidR="00615FA9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7B55E7" w:rsidRPr="002E4172">
        <w:rPr>
          <w:rFonts w:ascii="Arial" w:hAnsi="Arial" w:cs="Arial"/>
          <w:sz w:val="20"/>
          <w:szCs w:val="20"/>
          <w:lang w:val="ru-RU"/>
        </w:rPr>
        <w:t>а также</w:t>
      </w:r>
      <w:r w:rsidR="00615FA9" w:rsidRPr="002E4172">
        <w:rPr>
          <w:rFonts w:ascii="Arial" w:hAnsi="Arial" w:cs="Arial"/>
          <w:sz w:val="20"/>
          <w:szCs w:val="20"/>
          <w:lang w:val="ru-RU"/>
        </w:rPr>
        <w:t xml:space="preserve"> его предшественник</w:t>
      </w:r>
      <w:r w:rsidR="007B55E7" w:rsidRPr="002E4172">
        <w:rPr>
          <w:rFonts w:ascii="Arial" w:hAnsi="Arial" w:cs="Arial"/>
          <w:sz w:val="20"/>
          <w:szCs w:val="20"/>
          <w:lang w:val="ru-RU"/>
        </w:rPr>
        <w:t>у, Мустафе</w:t>
      </w:r>
      <w:r w:rsidR="00615FA9" w:rsidRPr="002E4172">
        <w:rPr>
          <w:rFonts w:ascii="Arial" w:hAnsi="Arial" w:cs="Arial"/>
          <w:sz w:val="20"/>
          <w:szCs w:val="20"/>
          <w:lang w:val="ru-RU"/>
        </w:rPr>
        <w:t xml:space="preserve"> Джемилев</w:t>
      </w:r>
      <w:r w:rsidR="007B55E7" w:rsidRPr="002E4172">
        <w:rPr>
          <w:rFonts w:ascii="Arial" w:hAnsi="Arial" w:cs="Arial"/>
          <w:sz w:val="20"/>
          <w:szCs w:val="20"/>
          <w:lang w:val="ru-RU"/>
        </w:rPr>
        <w:t>у</w:t>
      </w:r>
      <w:r w:rsidR="00615FA9" w:rsidRPr="002E4172">
        <w:rPr>
          <w:rFonts w:ascii="Arial" w:hAnsi="Arial" w:cs="Arial"/>
          <w:sz w:val="20"/>
          <w:szCs w:val="20"/>
          <w:lang w:val="ru-RU"/>
        </w:rPr>
        <w:t>, ветеран</w:t>
      </w:r>
      <w:r w:rsidR="007B55E7" w:rsidRPr="002E4172">
        <w:rPr>
          <w:rFonts w:ascii="Arial" w:hAnsi="Arial" w:cs="Arial"/>
          <w:sz w:val="20"/>
          <w:szCs w:val="20"/>
          <w:lang w:val="ru-RU"/>
        </w:rPr>
        <w:t>у</w:t>
      </w:r>
      <w:r w:rsidR="00C02E1E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15FA9" w:rsidRPr="002E4172">
        <w:rPr>
          <w:rFonts w:ascii="Arial" w:hAnsi="Arial" w:cs="Arial"/>
          <w:sz w:val="20"/>
          <w:szCs w:val="20"/>
          <w:lang w:val="ru-RU"/>
        </w:rPr>
        <w:t>правоз</w:t>
      </w:r>
      <w:r w:rsidR="007B55E7" w:rsidRPr="002E4172">
        <w:rPr>
          <w:rFonts w:ascii="Arial" w:hAnsi="Arial" w:cs="Arial"/>
          <w:sz w:val="20"/>
          <w:szCs w:val="20"/>
          <w:lang w:val="ru-RU"/>
        </w:rPr>
        <w:t>ащитного движения и неформальному</w:t>
      </w:r>
      <w:r w:rsidR="00615FA9" w:rsidRPr="002E4172">
        <w:rPr>
          <w:rFonts w:ascii="Arial" w:hAnsi="Arial" w:cs="Arial"/>
          <w:sz w:val="20"/>
          <w:szCs w:val="20"/>
          <w:lang w:val="ru-RU"/>
        </w:rPr>
        <w:t xml:space="preserve"> лидер</w:t>
      </w:r>
      <w:r w:rsidR="007B55E7" w:rsidRPr="002E4172">
        <w:rPr>
          <w:rFonts w:ascii="Arial" w:hAnsi="Arial" w:cs="Arial"/>
          <w:sz w:val="20"/>
          <w:szCs w:val="20"/>
          <w:lang w:val="ru-RU"/>
        </w:rPr>
        <w:t>у</w:t>
      </w:r>
      <w:r w:rsidR="00615FA9" w:rsidRPr="002E4172">
        <w:rPr>
          <w:rFonts w:ascii="Arial" w:hAnsi="Arial" w:cs="Arial"/>
          <w:sz w:val="20"/>
          <w:szCs w:val="20"/>
          <w:lang w:val="ru-RU"/>
        </w:rPr>
        <w:t>, и ещ</w:t>
      </w:r>
      <w:r w:rsidR="005B5661">
        <w:rPr>
          <w:rFonts w:ascii="Arial" w:hAnsi="Arial" w:cs="Arial"/>
          <w:sz w:val="20"/>
          <w:szCs w:val="20"/>
          <w:lang w:val="ru-RU"/>
        </w:rPr>
        <w:t>ё</w:t>
      </w:r>
      <w:r w:rsidR="007B55E7" w:rsidRPr="002E4172">
        <w:rPr>
          <w:rFonts w:ascii="Arial" w:hAnsi="Arial" w:cs="Arial"/>
          <w:sz w:val="20"/>
          <w:szCs w:val="20"/>
          <w:lang w:val="ru-RU"/>
        </w:rPr>
        <w:t xml:space="preserve"> одному активному</w:t>
      </w:r>
      <w:r w:rsidR="00615FA9" w:rsidRPr="002E4172">
        <w:rPr>
          <w:rFonts w:ascii="Arial" w:hAnsi="Arial" w:cs="Arial"/>
          <w:sz w:val="20"/>
          <w:szCs w:val="20"/>
          <w:lang w:val="ru-RU"/>
        </w:rPr>
        <w:t xml:space="preserve"> противник</w:t>
      </w:r>
      <w:r w:rsidR="007B55E7" w:rsidRPr="002E4172">
        <w:rPr>
          <w:rFonts w:ascii="Arial" w:hAnsi="Arial" w:cs="Arial"/>
          <w:sz w:val="20"/>
          <w:szCs w:val="20"/>
          <w:lang w:val="ru-RU"/>
        </w:rPr>
        <w:t>у</w:t>
      </w:r>
      <w:r w:rsidR="00615FA9" w:rsidRPr="002E4172">
        <w:rPr>
          <w:rFonts w:ascii="Arial" w:hAnsi="Arial" w:cs="Arial"/>
          <w:sz w:val="20"/>
          <w:szCs w:val="20"/>
          <w:lang w:val="ru-RU"/>
        </w:rPr>
        <w:t xml:space="preserve"> оккупации. Ранее М</w:t>
      </w:r>
      <w:r w:rsidR="00C02E1E" w:rsidRPr="002E4172">
        <w:rPr>
          <w:rFonts w:ascii="Arial" w:hAnsi="Arial" w:cs="Arial"/>
          <w:sz w:val="20"/>
          <w:szCs w:val="20"/>
          <w:lang w:val="ru-RU"/>
        </w:rPr>
        <w:t>еджлис вынудили покинуть здание</w:t>
      </w:r>
      <w:r w:rsidR="00615FA9" w:rsidRPr="002E4172">
        <w:rPr>
          <w:rFonts w:ascii="Arial" w:hAnsi="Arial" w:cs="Arial"/>
          <w:sz w:val="20"/>
          <w:szCs w:val="20"/>
          <w:lang w:val="ru-RU"/>
        </w:rPr>
        <w:t>, которое он занимал</w:t>
      </w:r>
      <w:r w:rsidR="00ED32D3" w:rsidRPr="002E4172">
        <w:rPr>
          <w:rFonts w:ascii="Arial" w:hAnsi="Arial" w:cs="Arial"/>
          <w:sz w:val="20"/>
          <w:szCs w:val="20"/>
          <w:lang w:val="ru-RU"/>
        </w:rPr>
        <w:t xml:space="preserve"> в</w:t>
      </w:r>
      <w:r w:rsidR="00615FA9" w:rsidRPr="002E4172">
        <w:rPr>
          <w:rFonts w:ascii="Arial" w:hAnsi="Arial" w:cs="Arial"/>
          <w:sz w:val="20"/>
          <w:szCs w:val="20"/>
          <w:lang w:val="ru-RU"/>
        </w:rPr>
        <w:t xml:space="preserve"> Симферополе. С</w:t>
      </w:r>
      <w:r w:rsidR="00C02E1E" w:rsidRPr="002E4172">
        <w:rPr>
          <w:rFonts w:ascii="Arial" w:hAnsi="Arial" w:cs="Arial"/>
          <w:sz w:val="20"/>
          <w:szCs w:val="20"/>
          <w:lang w:val="ru-RU"/>
        </w:rPr>
        <w:t xml:space="preserve">уд постановил, что собственник здания, </w:t>
      </w:r>
      <w:r w:rsidR="00D557DE" w:rsidRPr="002E4172">
        <w:rPr>
          <w:rFonts w:ascii="Arial" w:hAnsi="Arial" w:cs="Arial"/>
          <w:sz w:val="20"/>
          <w:szCs w:val="20"/>
          <w:lang w:val="ru-RU"/>
        </w:rPr>
        <w:t>благотворительная организация «Фонд «Крым», не имел</w:t>
      </w:r>
      <w:r w:rsidR="00615FA9" w:rsidRPr="002E4172">
        <w:rPr>
          <w:rFonts w:ascii="Arial" w:hAnsi="Arial" w:cs="Arial"/>
          <w:sz w:val="20"/>
          <w:szCs w:val="20"/>
          <w:lang w:val="ru-RU"/>
        </w:rPr>
        <w:t>а</w:t>
      </w:r>
      <w:r w:rsidR="00D557DE" w:rsidRPr="002E4172">
        <w:rPr>
          <w:rFonts w:ascii="Arial" w:hAnsi="Arial" w:cs="Arial"/>
          <w:sz w:val="20"/>
          <w:szCs w:val="20"/>
          <w:lang w:val="ru-RU"/>
        </w:rPr>
        <w:t xml:space="preserve"> права сдавать его в аренду</w:t>
      </w:r>
      <w:r w:rsidR="00ED32D3" w:rsidRPr="002E4172">
        <w:rPr>
          <w:rFonts w:ascii="Arial" w:hAnsi="Arial" w:cs="Arial"/>
          <w:sz w:val="20"/>
          <w:szCs w:val="20"/>
          <w:lang w:val="ru-RU"/>
        </w:rPr>
        <w:t>,</w:t>
      </w:r>
      <w:r w:rsidR="00D557DE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="00D557DE" w:rsidRPr="002E4172">
        <w:rPr>
          <w:rFonts w:ascii="Arial" w:hAnsi="Arial" w:cs="Arial"/>
          <w:sz w:val="20"/>
          <w:szCs w:val="20"/>
          <w:lang w:val="ru-RU"/>
        </w:rPr>
        <w:lastRenderedPageBreak/>
        <w:t>распорядился освободить здание</w:t>
      </w:r>
      <w:r w:rsidR="00615FA9" w:rsidRPr="002E4172">
        <w:rPr>
          <w:rFonts w:ascii="Arial" w:hAnsi="Arial" w:cs="Arial"/>
          <w:sz w:val="20"/>
          <w:szCs w:val="20"/>
          <w:lang w:val="ru-RU"/>
        </w:rPr>
        <w:t>, имеющее историческую ценность,</w:t>
      </w:r>
      <w:r w:rsidR="00D557DE" w:rsidRPr="002E4172">
        <w:rPr>
          <w:rFonts w:ascii="Arial" w:hAnsi="Arial" w:cs="Arial"/>
          <w:sz w:val="20"/>
          <w:szCs w:val="20"/>
          <w:lang w:val="ru-RU"/>
        </w:rPr>
        <w:t xml:space="preserve"> а потом конфисковал собственность на основании того, что собственник не </w:t>
      </w:r>
      <w:r w:rsidR="009A02ED" w:rsidRPr="002E4172">
        <w:rPr>
          <w:rFonts w:ascii="Arial" w:hAnsi="Arial" w:cs="Arial"/>
          <w:sz w:val="20"/>
          <w:szCs w:val="20"/>
          <w:lang w:val="ru-RU"/>
        </w:rPr>
        <w:t xml:space="preserve">выселил своих арендаторов. </w:t>
      </w:r>
    </w:p>
    <w:p w14:paraId="11ADF0EA" w14:textId="77777777" w:rsidR="009A02ED" w:rsidRPr="002E4172" w:rsidRDefault="009A02ED">
      <w:pPr>
        <w:rPr>
          <w:rFonts w:ascii="Arial" w:hAnsi="Arial" w:cs="Arial"/>
          <w:sz w:val="20"/>
          <w:szCs w:val="20"/>
          <w:lang w:val="ru-RU"/>
        </w:rPr>
      </w:pPr>
    </w:p>
    <w:p w14:paraId="3B7B427B" w14:textId="3ABCD7A2" w:rsidR="00C4533F" w:rsidRPr="002E4172" w:rsidRDefault="009A02ED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Семнадцатого марта Верховный суд Республики Крым начал </w:t>
      </w:r>
      <w:r w:rsidR="00383FD5" w:rsidRPr="002E4172">
        <w:rPr>
          <w:rFonts w:ascii="Arial" w:hAnsi="Arial" w:cs="Arial"/>
          <w:sz w:val="20"/>
          <w:szCs w:val="20"/>
          <w:lang w:val="ru-RU"/>
        </w:rPr>
        <w:t xml:space="preserve">рассмотрение иска о запрете Меджлиса, направленного фактическим прокурором Крыма, утверждавшим, что </w:t>
      </w:r>
      <w:r w:rsidR="00653E13" w:rsidRPr="002E4172">
        <w:rPr>
          <w:rFonts w:ascii="Arial" w:hAnsi="Arial" w:cs="Arial"/>
          <w:sz w:val="20"/>
          <w:szCs w:val="20"/>
          <w:lang w:val="ru-RU"/>
        </w:rPr>
        <w:t>Меджлис</w:t>
      </w:r>
      <w:r w:rsidR="00383FD5" w:rsidRPr="002E4172">
        <w:rPr>
          <w:rFonts w:ascii="Arial" w:hAnsi="Arial" w:cs="Arial"/>
          <w:sz w:val="20"/>
          <w:szCs w:val="20"/>
          <w:lang w:val="ru-RU"/>
        </w:rPr>
        <w:t xml:space="preserve"> является «экстремистской</w:t>
      </w:r>
      <w:r w:rsidR="004F2637" w:rsidRPr="002E4172">
        <w:rPr>
          <w:rFonts w:ascii="Arial" w:hAnsi="Arial" w:cs="Arial"/>
          <w:sz w:val="20"/>
          <w:szCs w:val="20"/>
          <w:lang w:val="ru-RU"/>
        </w:rPr>
        <w:t>»</w:t>
      </w:r>
      <w:r w:rsidR="00383FD5" w:rsidRPr="002E4172">
        <w:rPr>
          <w:rFonts w:ascii="Arial" w:hAnsi="Arial" w:cs="Arial"/>
          <w:sz w:val="20"/>
          <w:szCs w:val="20"/>
          <w:lang w:val="ru-RU"/>
        </w:rPr>
        <w:t xml:space="preserve"> организацией.</w:t>
      </w:r>
      <w:r w:rsidR="004F2637" w:rsidRPr="002E4172">
        <w:rPr>
          <w:rFonts w:ascii="Arial" w:hAnsi="Arial" w:cs="Arial"/>
          <w:sz w:val="20"/>
          <w:szCs w:val="20"/>
          <w:lang w:val="ru-RU"/>
        </w:rPr>
        <w:t xml:space="preserve"> Обвинение в первую очередь </w:t>
      </w:r>
      <w:r w:rsidR="00653E13" w:rsidRPr="002E4172">
        <w:rPr>
          <w:rFonts w:ascii="Arial" w:hAnsi="Arial" w:cs="Arial"/>
          <w:sz w:val="20"/>
          <w:szCs w:val="20"/>
          <w:lang w:val="ru-RU"/>
        </w:rPr>
        <w:t>опиралось на заявления, сделанные</w:t>
      </w:r>
      <w:r w:rsidR="004F2637" w:rsidRPr="002E4172">
        <w:rPr>
          <w:rFonts w:ascii="Arial" w:hAnsi="Arial" w:cs="Arial"/>
          <w:sz w:val="20"/>
          <w:szCs w:val="20"/>
          <w:lang w:val="ru-RU"/>
        </w:rPr>
        <w:t xml:space="preserve"> находящимся за границей лидером Меджлиса, </w:t>
      </w:r>
      <w:proofErr w:type="spellStart"/>
      <w:r w:rsidR="004F2637" w:rsidRPr="002E4172">
        <w:rPr>
          <w:rFonts w:ascii="Arial" w:hAnsi="Arial" w:cs="Arial"/>
          <w:sz w:val="20"/>
          <w:szCs w:val="20"/>
          <w:lang w:val="ru-RU"/>
        </w:rPr>
        <w:t>Рефатом</w:t>
      </w:r>
      <w:proofErr w:type="spellEnd"/>
      <w:r w:rsidR="004F2637" w:rsidRPr="002E4172">
        <w:rPr>
          <w:rFonts w:ascii="Arial" w:hAnsi="Arial" w:cs="Arial"/>
          <w:sz w:val="20"/>
          <w:szCs w:val="20"/>
          <w:lang w:val="ru-RU"/>
        </w:rPr>
        <w:t xml:space="preserve"> Чубаровым, который отказался признать законность росс</w:t>
      </w:r>
      <w:r w:rsidR="00653E13" w:rsidRPr="002E4172">
        <w:rPr>
          <w:rFonts w:ascii="Arial" w:hAnsi="Arial" w:cs="Arial"/>
          <w:sz w:val="20"/>
          <w:szCs w:val="20"/>
          <w:lang w:val="ru-RU"/>
        </w:rPr>
        <w:t xml:space="preserve">ийской аннексии Крыма, </w:t>
      </w:r>
      <w:r w:rsidR="00ED32D3" w:rsidRPr="002E4172">
        <w:rPr>
          <w:rFonts w:ascii="Arial" w:hAnsi="Arial" w:cs="Arial"/>
          <w:sz w:val="20"/>
          <w:szCs w:val="20"/>
          <w:lang w:val="ru-RU"/>
        </w:rPr>
        <w:t>призывал</w:t>
      </w:r>
      <w:r w:rsidR="004F2637" w:rsidRPr="002E4172">
        <w:rPr>
          <w:rFonts w:ascii="Arial" w:hAnsi="Arial" w:cs="Arial"/>
          <w:sz w:val="20"/>
          <w:szCs w:val="20"/>
          <w:lang w:val="ru-RU"/>
        </w:rPr>
        <w:t xml:space="preserve"> к экономической и энергетической</w:t>
      </w:r>
      <w:r w:rsidR="00653E13" w:rsidRPr="002E4172">
        <w:rPr>
          <w:rFonts w:ascii="Arial" w:hAnsi="Arial" w:cs="Arial"/>
          <w:sz w:val="20"/>
          <w:szCs w:val="20"/>
          <w:lang w:val="ru-RU"/>
        </w:rPr>
        <w:t xml:space="preserve"> блокаде полуострова со стороны материковой</w:t>
      </w:r>
      <w:r w:rsidR="00ED32D3" w:rsidRPr="002E4172">
        <w:rPr>
          <w:rFonts w:ascii="Arial" w:hAnsi="Arial" w:cs="Arial"/>
          <w:sz w:val="20"/>
          <w:szCs w:val="20"/>
          <w:lang w:val="ru-RU"/>
        </w:rPr>
        <w:t xml:space="preserve"> Украины, а также</w:t>
      </w:r>
      <w:r w:rsidR="004F2637" w:rsidRPr="002E4172">
        <w:rPr>
          <w:rFonts w:ascii="Arial" w:hAnsi="Arial" w:cs="Arial"/>
          <w:sz w:val="20"/>
          <w:szCs w:val="20"/>
          <w:lang w:val="ru-RU"/>
        </w:rPr>
        <w:t xml:space="preserve"> неоднократно призывал вернуть контроль над полуостровом Украине</w:t>
      </w:r>
      <w:r w:rsidR="00653E13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6"/>
      </w:r>
      <w:r w:rsidR="004F2637" w:rsidRPr="002E4172">
        <w:rPr>
          <w:rFonts w:ascii="Arial" w:hAnsi="Arial" w:cs="Arial"/>
          <w:sz w:val="20"/>
          <w:szCs w:val="20"/>
          <w:lang w:val="ru-RU"/>
        </w:rPr>
        <w:t xml:space="preserve">. Рассмотрение дела закончилось 26 апреля окончательным закрытием и запретом Меджлиса. </w:t>
      </w:r>
      <w:r w:rsidR="005B5661">
        <w:rPr>
          <w:rFonts w:ascii="Arial" w:hAnsi="Arial" w:cs="Arial"/>
          <w:sz w:val="20"/>
          <w:szCs w:val="20"/>
          <w:lang w:val="ru-RU"/>
        </w:rPr>
        <w:t>Однако</w:t>
      </w:r>
      <w:r w:rsidR="00F3287E" w:rsidRPr="002E4172">
        <w:rPr>
          <w:rFonts w:ascii="Arial" w:hAnsi="Arial" w:cs="Arial"/>
          <w:sz w:val="20"/>
          <w:szCs w:val="20"/>
          <w:lang w:val="ru-RU"/>
        </w:rPr>
        <w:t xml:space="preserve"> уже 13 апреля фактический прокурор Крыма ходатайствовал</w:t>
      </w:r>
      <w:r w:rsidR="005B5661">
        <w:rPr>
          <w:rFonts w:ascii="Arial" w:hAnsi="Arial" w:cs="Arial"/>
          <w:sz w:val="20"/>
          <w:szCs w:val="20"/>
          <w:lang w:val="ru-RU"/>
        </w:rPr>
        <w:t>а</w:t>
      </w:r>
      <w:r w:rsidR="00F3287E" w:rsidRPr="002E4172">
        <w:rPr>
          <w:rFonts w:ascii="Arial" w:hAnsi="Arial" w:cs="Arial"/>
          <w:sz w:val="20"/>
          <w:szCs w:val="20"/>
          <w:lang w:val="ru-RU"/>
        </w:rPr>
        <w:t xml:space="preserve"> о приостановке деятельности Меджлиса, а 18 апреля Министерство юстиции РФ включило его в официальный </w:t>
      </w:r>
      <w:r w:rsidR="00653E13" w:rsidRPr="002E4172">
        <w:rPr>
          <w:rFonts w:ascii="Arial" w:hAnsi="Arial" w:cs="Arial"/>
          <w:sz w:val="20"/>
          <w:szCs w:val="20"/>
          <w:lang w:val="ru-RU"/>
        </w:rPr>
        <w:t>перечень</w:t>
      </w:r>
      <w:r w:rsidR="00F3287E" w:rsidRPr="002E4172">
        <w:rPr>
          <w:rFonts w:ascii="Arial" w:hAnsi="Arial" w:cs="Arial"/>
          <w:sz w:val="20"/>
          <w:szCs w:val="20"/>
          <w:lang w:val="ru-RU"/>
        </w:rPr>
        <w:t xml:space="preserve"> «экстремистских организаций». Включение Меджлиса в список «экстремистских организаций» означало, </w:t>
      </w:r>
      <w:r w:rsidR="00653E13" w:rsidRPr="002E4172">
        <w:rPr>
          <w:rFonts w:ascii="Arial" w:hAnsi="Arial" w:cs="Arial"/>
          <w:sz w:val="20"/>
          <w:szCs w:val="20"/>
          <w:lang w:val="ru-RU"/>
        </w:rPr>
        <w:t>что его члены и сторонники</w:t>
      </w:r>
      <w:r w:rsidR="00F3287E" w:rsidRPr="002E4172">
        <w:rPr>
          <w:rFonts w:ascii="Arial" w:hAnsi="Arial" w:cs="Arial"/>
          <w:sz w:val="20"/>
          <w:szCs w:val="20"/>
          <w:lang w:val="ru-RU"/>
        </w:rPr>
        <w:t xml:space="preserve"> из местных крымских организаций </w:t>
      </w:r>
      <w:r w:rsidR="003C5ABE" w:rsidRPr="002E4172">
        <w:rPr>
          <w:rFonts w:ascii="Arial" w:hAnsi="Arial" w:cs="Arial"/>
          <w:sz w:val="20"/>
          <w:szCs w:val="20"/>
          <w:lang w:val="ru-RU"/>
        </w:rPr>
        <w:t>могут подверг</w:t>
      </w:r>
      <w:r w:rsidR="005B5661">
        <w:rPr>
          <w:rFonts w:ascii="Arial" w:hAnsi="Arial" w:cs="Arial"/>
          <w:sz w:val="20"/>
          <w:szCs w:val="20"/>
          <w:lang w:val="ru-RU"/>
        </w:rPr>
        <w:t>нуться уголовному преследованию</w:t>
      </w:r>
      <w:r w:rsidR="003C5ABE" w:rsidRPr="002E4172">
        <w:rPr>
          <w:rFonts w:ascii="Arial" w:hAnsi="Arial" w:cs="Arial"/>
          <w:sz w:val="20"/>
          <w:szCs w:val="20"/>
          <w:lang w:val="ru-RU"/>
        </w:rPr>
        <w:t xml:space="preserve"> как «экстремисты». В то же время </w:t>
      </w:r>
      <w:r w:rsidR="00C4533F" w:rsidRPr="002E4172">
        <w:rPr>
          <w:rFonts w:ascii="Arial" w:hAnsi="Arial" w:cs="Arial"/>
          <w:sz w:val="20"/>
          <w:szCs w:val="20"/>
          <w:lang w:val="ru-RU"/>
        </w:rPr>
        <w:t>против двух</w:t>
      </w:r>
      <w:r w:rsidR="003C5ABE" w:rsidRPr="002E4172">
        <w:rPr>
          <w:rFonts w:ascii="Arial" w:hAnsi="Arial" w:cs="Arial"/>
          <w:sz w:val="20"/>
          <w:szCs w:val="20"/>
          <w:lang w:val="ru-RU"/>
        </w:rPr>
        <w:t xml:space="preserve"> оставшихся в Крыму </w:t>
      </w:r>
      <w:r w:rsidR="00C4533F" w:rsidRPr="002E4172">
        <w:rPr>
          <w:rFonts w:ascii="Arial" w:hAnsi="Arial" w:cs="Arial"/>
          <w:sz w:val="20"/>
          <w:szCs w:val="20"/>
          <w:lang w:val="ru-RU"/>
        </w:rPr>
        <w:t xml:space="preserve">заместителей </w:t>
      </w:r>
      <w:r w:rsidR="00653E13" w:rsidRPr="002E4172">
        <w:rPr>
          <w:rFonts w:ascii="Arial" w:hAnsi="Arial" w:cs="Arial"/>
          <w:sz w:val="20"/>
          <w:szCs w:val="20"/>
          <w:lang w:val="ru-RU"/>
        </w:rPr>
        <w:t>председателя</w:t>
      </w:r>
      <w:r w:rsidR="00C4533F" w:rsidRPr="002E4172">
        <w:rPr>
          <w:rFonts w:ascii="Arial" w:hAnsi="Arial" w:cs="Arial"/>
          <w:sz w:val="20"/>
          <w:szCs w:val="20"/>
          <w:lang w:val="ru-RU"/>
        </w:rPr>
        <w:t xml:space="preserve"> Меджлиса, </w:t>
      </w:r>
      <w:proofErr w:type="spellStart"/>
      <w:r w:rsidR="00C4533F"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="00C4533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C4533F"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="00C4533F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C4533F" w:rsidRPr="002E4172">
        <w:rPr>
          <w:rFonts w:ascii="Arial" w:hAnsi="Arial" w:cs="Arial"/>
          <w:sz w:val="20"/>
          <w:szCs w:val="20"/>
          <w:lang w:val="ru-RU"/>
        </w:rPr>
        <w:t>Ильми</w:t>
      </w:r>
      <w:proofErr w:type="spellEnd"/>
      <w:r w:rsidR="00C4533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C4533F" w:rsidRPr="002E4172">
        <w:rPr>
          <w:rFonts w:ascii="Arial" w:hAnsi="Arial" w:cs="Arial"/>
          <w:sz w:val="20"/>
          <w:szCs w:val="20"/>
          <w:lang w:val="ru-RU"/>
        </w:rPr>
        <w:t>Ум</w:t>
      </w:r>
      <w:r w:rsidR="00653E13" w:rsidRPr="002E4172">
        <w:rPr>
          <w:rFonts w:ascii="Arial" w:hAnsi="Arial" w:cs="Arial"/>
          <w:sz w:val="20"/>
          <w:szCs w:val="20"/>
          <w:lang w:val="ru-RU"/>
        </w:rPr>
        <w:t>ерова</w:t>
      </w:r>
      <w:proofErr w:type="spellEnd"/>
      <w:r w:rsidR="00653E13" w:rsidRPr="002E4172">
        <w:rPr>
          <w:rFonts w:ascii="Arial" w:hAnsi="Arial" w:cs="Arial"/>
          <w:sz w:val="20"/>
          <w:szCs w:val="20"/>
          <w:lang w:val="ru-RU"/>
        </w:rPr>
        <w:t>, возбуждены уголовные дела</w:t>
      </w:r>
      <w:r w:rsidR="00C4533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53E13" w:rsidRPr="002E4172">
        <w:rPr>
          <w:rFonts w:ascii="Arial" w:hAnsi="Arial" w:cs="Arial"/>
          <w:sz w:val="20"/>
          <w:szCs w:val="20"/>
          <w:lang w:val="ru-RU"/>
        </w:rPr>
        <w:t>на основании сфабрикованных обвинений</w:t>
      </w:r>
      <w:r w:rsidR="00C4533F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0C8676A8" w14:textId="77777777" w:rsidR="00C4533F" w:rsidRPr="002E4172" w:rsidRDefault="00C4533F">
      <w:pPr>
        <w:rPr>
          <w:rFonts w:ascii="Arial" w:hAnsi="Arial" w:cs="Arial"/>
          <w:sz w:val="20"/>
          <w:szCs w:val="20"/>
          <w:lang w:val="ru-RU"/>
        </w:rPr>
      </w:pPr>
    </w:p>
    <w:p w14:paraId="2F722092" w14:textId="6DBD7115" w:rsidR="00383FD5" w:rsidRPr="002E4172" w:rsidRDefault="00D37F14" w:rsidP="00D37F14">
      <w:pPr>
        <w:pStyle w:val="Heading1"/>
        <w:rPr>
          <w:rFonts w:ascii="Arial" w:hAnsi="Arial" w:cs="Arial"/>
          <w:lang w:val="ru-RU"/>
        </w:rPr>
      </w:pPr>
      <w:bookmarkStart w:id="3" w:name="_Toc476172408"/>
      <w:r w:rsidRPr="002E4172">
        <w:rPr>
          <w:rFonts w:ascii="Arial" w:hAnsi="Arial" w:cs="Arial"/>
          <w:lang w:val="ru-RU"/>
        </w:rPr>
        <w:t>УГОЛОВНОЕ ПРЕСЛЕДОВАНИЕ И ПРИНУДИТЕЛЬНОЕ СОДЕРЖАНИЕ В ПСИХИАТРИЧЕСКОЙ БОЛЬНИЦЕ ЗАМЕСТИТЕЛЯ ПРЕДСЕДАТЕЛЯ МЕДЖЛИСА ИЛЬМИ УМЕРОВА</w:t>
      </w:r>
      <w:bookmarkEnd w:id="3"/>
      <w:r w:rsidRPr="002E4172">
        <w:rPr>
          <w:rFonts w:ascii="Arial" w:hAnsi="Arial" w:cs="Arial"/>
          <w:lang w:val="ru-RU"/>
        </w:rPr>
        <w:t xml:space="preserve"> </w:t>
      </w:r>
    </w:p>
    <w:p w14:paraId="62AAD213" w14:textId="77777777" w:rsidR="00C4533F" w:rsidRPr="002E4172" w:rsidRDefault="00C4533F">
      <w:pPr>
        <w:rPr>
          <w:rFonts w:ascii="Arial" w:hAnsi="Arial" w:cs="Arial"/>
          <w:sz w:val="20"/>
          <w:szCs w:val="20"/>
          <w:lang w:val="ru-RU"/>
        </w:rPr>
      </w:pPr>
    </w:p>
    <w:p w14:paraId="26F3AE3B" w14:textId="6C7DA5CE" w:rsidR="00E07B47" w:rsidRPr="002E4172" w:rsidRDefault="00E07B4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«</w:t>
      </w:r>
      <w:r w:rsidR="008971B3" w:rsidRPr="002E4172">
        <w:rPr>
          <w:rFonts w:ascii="Arial" w:hAnsi="Arial" w:cs="Arial"/>
          <w:sz w:val="20"/>
          <w:szCs w:val="20"/>
          <w:lang w:val="ru-RU"/>
        </w:rPr>
        <w:t xml:space="preserve">В России </w:t>
      </w:r>
      <w:r w:rsidR="000E20D0" w:rsidRPr="002E4172">
        <w:rPr>
          <w:rFonts w:ascii="Arial" w:hAnsi="Arial" w:cs="Arial"/>
          <w:sz w:val="20"/>
          <w:szCs w:val="20"/>
          <w:lang w:val="ru-RU"/>
        </w:rPr>
        <w:t xml:space="preserve">обязательна </w:t>
      </w:r>
      <w:r w:rsidR="008971B3" w:rsidRPr="002E4172">
        <w:rPr>
          <w:rFonts w:ascii="Arial" w:hAnsi="Arial" w:cs="Arial"/>
          <w:sz w:val="20"/>
          <w:szCs w:val="20"/>
          <w:lang w:val="ru-RU"/>
        </w:rPr>
        <w:t xml:space="preserve">полная лояльность. Мы </w:t>
      </w:r>
      <w:r w:rsidR="00ED32D3" w:rsidRPr="002E4172">
        <w:rPr>
          <w:rFonts w:ascii="Arial" w:hAnsi="Arial" w:cs="Arial"/>
          <w:sz w:val="20"/>
          <w:szCs w:val="20"/>
          <w:lang w:val="ru-RU"/>
        </w:rPr>
        <w:t xml:space="preserve">- </w:t>
      </w:r>
      <w:r w:rsidR="008971B3" w:rsidRPr="002E4172">
        <w:rPr>
          <w:rFonts w:ascii="Arial" w:hAnsi="Arial" w:cs="Arial"/>
          <w:sz w:val="20"/>
          <w:szCs w:val="20"/>
          <w:lang w:val="ru-RU"/>
        </w:rPr>
        <w:t>единственный народ, который не демонстрируе</w:t>
      </w:r>
      <w:r w:rsidR="005B5661">
        <w:rPr>
          <w:rFonts w:ascii="Arial" w:hAnsi="Arial" w:cs="Arial"/>
          <w:sz w:val="20"/>
          <w:szCs w:val="20"/>
          <w:lang w:val="ru-RU"/>
        </w:rPr>
        <w:t>т её</w:t>
      </w:r>
      <w:r w:rsidR="00ED32D3" w:rsidRPr="002E4172">
        <w:rPr>
          <w:rFonts w:ascii="Arial" w:hAnsi="Arial" w:cs="Arial"/>
          <w:sz w:val="20"/>
          <w:szCs w:val="20"/>
          <w:lang w:val="ru-RU"/>
        </w:rPr>
        <w:t xml:space="preserve"> властям. Они не хотят, что</w:t>
      </w:r>
      <w:r w:rsidR="008971B3" w:rsidRPr="002E4172">
        <w:rPr>
          <w:rFonts w:ascii="Arial" w:hAnsi="Arial" w:cs="Arial"/>
          <w:sz w:val="20"/>
          <w:szCs w:val="20"/>
          <w:lang w:val="ru-RU"/>
        </w:rPr>
        <w:t>бы мы их любили, они хотят, чтобы мы их боялись</w:t>
      </w:r>
      <w:r w:rsidRPr="002E4172">
        <w:rPr>
          <w:rFonts w:ascii="Arial" w:hAnsi="Arial" w:cs="Arial"/>
          <w:sz w:val="20"/>
          <w:szCs w:val="20"/>
          <w:lang w:val="ru-RU"/>
        </w:rPr>
        <w:t>»</w:t>
      </w:r>
      <w:r w:rsidR="008971B3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37E596FF" w14:textId="77777777" w:rsidR="008971B3" w:rsidRPr="002E4172" w:rsidRDefault="008971B3">
      <w:pPr>
        <w:rPr>
          <w:rFonts w:ascii="Arial" w:hAnsi="Arial" w:cs="Arial"/>
          <w:sz w:val="20"/>
          <w:szCs w:val="20"/>
          <w:lang w:val="ru-RU"/>
        </w:rPr>
      </w:pPr>
    </w:p>
    <w:p w14:paraId="5E06F040" w14:textId="1BA970DD" w:rsidR="008971B3" w:rsidRPr="002E4172" w:rsidRDefault="008971B3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Из интервью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крымскотатарского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активиста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Ильми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Умеров</w:t>
      </w:r>
      <w:r w:rsidR="00ED32D3" w:rsidRPr="002E4172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28 сентября 2016 года.</w:t>
      </w:r>
    </w:p>
    <w:p w14:paraId="77FD69AB" w14:textId="77777777" w:rsidR="008971B3" w:rsidRPr="002E4172" w:rsidRDefault="008971B3">
      <w:pPr>
        <w:rPr>
          <w:rFonts w:ascii="Arial" w:hAnsi="Arial" w:cs="Arial"/>
          <w:sz w:val="20"/>
          <w:szCs w:val="20"/>
          <w:lang w:val="ru-RU"/>
        </w:rPr>
      </w:pPr>
    </w:p>
    <w:p w14:paraId="79DF186F" w14:textId="1B3F6E85" w:rsidR="00A23BDC" w:rsidRPr="002E4172" w:rsidRDefault="005B566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После того</w:t>
      </w:r>
      <w:r w:rsidR="00D871DF" w:rsidRPr="002E4172">
        <w:rPr>
          <w:rFonts w:ascii="Arial" w:hAnsi="Arial" w:cs="Arial"/>
          <w:sz w:val="20"/>
          <w:szCs w:val="20"/>
          <w:lang w:val="ru-RU"/>
        </w:rPr>
        <w:t xml:space="preserve"> как бывший</w:t>
      </w:r>
      <w:r w:rsidR="00533152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нынешний председатели</w:t>
      </w:r>
      <w:r>
        <w:rPr>
          <w:rFonts w:ascii="Arial" w:hAnsi="Arial" w:cs="Arial"/>
          <w:sz w:val="20"/>
          <w:szCs w:val="20"/>
          <w:lang w:val="ru-RU"/>
        </w:rPr>
        <w:t xml:space="preserve"> Меджлиса, Мустафа Джемил</w:t>
      </w:r>
      <w:r w:rsidR="00ED32D3" w:rsidRPr="002E4172">
        <w:rPr>
          <w:rFonts w:ascii="Arial" w:hAnsi="Arial" w:cs="Arial"/>
          <w:sz w:val="20"/>
          <w:szCs w:val="20"/>
          <w:lang w:val="ru-RU"/>
        </w:rPr>
        <w:t xml:space="preserve">ев и </w:t>
      </w:r>
      <w:proofErr w:type="spellStart"/>
      <w:r w:rsidR="00ED32D3" w:rsidRPr="002E4172">
        <w:rPr>
          <w:rFonts w:ascii="Arial" w:hAnsi="Arial" w:cs="Arial"/>
          <w:sz w:val="20"/>
          <w:szCs w:val="20"/>
          <w:lang w:val="ru-RU"/>
        </w:rPr>
        <w:t>Рефат</w:t>
      </w:r>
      <w:proofErr w:type="spellEnd"/>
      <w:r w:rsidR="00ED32D3" w:rsidRPr="002E4172">
        <w:rPr>
          <w:rFonts w:ascii="Arial" w:hAnsi="Arial" w:cs="Arial"/>
          <w:sz w:val="20"/>
          <w:szCs w:val="20"/>
          <w:lang w:val="ru-RU"/>
        </w:rPr>
        <w:t xml:space="preserve"> Чубаров</w:t>
      </w:r>
      <w:r w:rsidR="00533152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были лишены права на въезд в Крым</w:t>
      </w:r>
      <w:r w:rsidR="00ED32D3" w:rsidRPr="002E4172">
        <w:rPr>
          <w:rFonts w:ascii="Arial" w:hAnsi="Arial" w:cs="Arial"/>
          <w:sz w:val="20"/>
          <w:szCs w:val="20"/>
          <w:lang w:val="ru-RU"/>
        </w:rPr>
        <w:t>,</w:t>
      </w:r>
      <w:r w:rsidR="00D871D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533152" w:rsidRPr="002E4172">
        <w:rPr>
          <w:rFonts w:ascii="Arial" w:hAnsi="Arial" w:cs="Arial"/>
          <w:sz w:val="20"/>
          <w:szCs w:val="20"/>
          <w:lang w:val="ru-RU"/>
        </w:rPr>
        <w:t>влас</w:t>
      </w:r>
      <w:r w:rsidR="00D871DF" w:rsidRPr="002E4172">
        <w:rPr>
          <w:rFonts w:ascii="Arial" w:hAnsi="Arial" w:cs="Arial"/>
          <w:sz w:val="20"/>
          <w:szCs w:val="20"/>
          <w:lang w:val="ru-RU"/>
        </w:rPr>
        <w:t>ти</w:t>
      </w:r>
      <w:r w:rsidR="00533152" w:rsidRPr="002E4172">
        <w:rPr>
          <w:rFonts w:ascii="Arial" w:hAnsi="Arial" w:cs="Arial"/>
          <w:sz w:val="20"/>
          <w:szCs w:val="20"/>
          <w:lang w:val="ru-RU"/>
        </w:rPr>
        <w:t xml:space="preserve"> России и Крыма </w:t>
      </w:r>
      <w:r w:rsidR="00753251">
        <w:rPr>
          <w:rFonts w:ascii="Arial" w:hAnsi="Arial" w:cs="Arial"/>
          <w:sz w:val="20"/>
          <w:szCs w:val="20"/>
          <w:lang w:val="ru-RU"/>
        </w:rPr>
        <w:t>обратили своё</w:t>
      </w:r>
      <w:r w:rsidR="00D871DF" w:rsidRPr="002E4172">
        <w:rPr>
          <w:rFonts w:ascii="Arial" w:hAnsi="Arial" w:cs="Arial"/>
          <w:sz w:val="20"/>
          <w:szCs w:val="20"/>
          <w:lang w:val="ru-RU"/>
        </w:rPr>
        <w:t xml:space="preserve"> внимание</w:t>
      </w:r>
      <w:r w:rsidR="00533152" w:rsidRPr="002E4172">
        <w:rPr>
          <w:rFonts w:ascii="Arial" w:hAnsi="Arial" w:cs="Arial"/>
          <w:sz w:val="20"/>
          <w:szCs w:val="20"/>
          <w:lang w:val="ru-RU"/>
        </w:rPr>
        <w:t xml:space="preserve"> на их заместителей. </w:t>
      </w:r>
      <w:r w:rsidR="00A23BDC" w:rsidRPr="002E4172">
        <w:rPr>
          <w:rFonts w:ascii="Arial" w:hAnsi="Arial" w:cs="Arial"/>
          <w:sz w:val="20"/>
          <w:szCs w:val="20"/>
          <w:lang w:val="ru-RU"/>
        </w:rPr>
        <w:t xml:space="preserve">Один из них, известный крымский активист </w:t>
      </w:r>
      <w:proofErr w:type="spellStart"/>
      <w:r w:rsidR="00A23BDC" w:rsidRPr="002E4172">
        <w:rPr>
          <w:rFonts w:ascii="Arial" w:hAnsi="Arial" w:cs="Arial"/>
          <w:sz w:val="20"/>
          <w:szCs w:val="20"/>
          <w:lang w:val="ru-RU"/>
        </w:rPr>
        <w:t>Ильми</w:t>
      </w:r>
      <w:proofErr w:type="spellEnd"/>
      <w:r w:rsidR="00A23BD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23BDC" w:rsidRPr="002E4172">
        <w:rPr>
          <w:rFonts w:ascii="Arial" w:hAnsi="Arial" w:cs="Arial"/>
          <w:sz w:val="20"/>
          <w:szCs w:val="20"/>
          <w:lang w:val="ru-RU"/>
        </w:rPr>
        <w:t>Умеров</w:t>
      </w:r>
      <w:proofErr w:type="spellEnd"/>
      <w:r w:rsidR="00A23BDC" w:rsidRPr="002E4172">
        <w:rPr>
          <w:rFonts w:ascii="Arial" w:hAnsi="Arial" w:cs="Arial"/>
          <w:sz w:val="20"/>
          <w:szCs w:val="20"/>
          <w:lang w:val="ru-RU"/>
        </w:rPr>
        <w:t>, подвергся преследо</w:t>
      </w:r>
      <w:r w:rsidR="00753251">
        <w:rPr>
          <w:rFonts w:ascii="Arial" w:hAnsi="Arial" w:cs="Arial"/>
          <w:sz w:val="20"/>
          <w:szCs w:val="20"/>
          <w:lang w:val="ru-RU"/>
        </w:rPr>
        <w:t>ванию со стороны спецслужб; ему были предъявлены обвинения</w:t>
      </w:r>
      <w:r w:rsidR="00A23BD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в соответствии с российским</w:t>
      </w:r>
      <w:r w:rsidR="00A23BD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законодательством о борьбе с экстремизмом</w:t>
      </w:r>
      <w:r w:rsidR="00A23BDC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5979325E" w14:textId="77777777" w:rsidR="00A23BDC" w:rsidRPr="002E4172" w:rsidRDefault="00A23BDC">
      <w:pPr>
        <w:rPr>
          <w:rFonts w:ascii="Arial" w:hAnsi="Arial" w:cs="Arial"/>
          <w:sz w:val="20"/>
          <w:szCs w:val="20"/>
          <w:lang w:val="ru-RU"/>
        </w:rPr>
      </w:pPr>
    </w:p>
    <w:p w14:paraId="55CB6501" w14:textId="5CB3721C" w:rsidR="008971B3" w:rsidRPr="002E4172" w:rsidRDefault="00A23BDC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Ильми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Умеров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родился в Узбекистане, его родители, крымские татары, были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депортированы в 1944 году.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871DF" w:rsidRPr="002E4172">
        <w:rPr>
          <w:rFonts w:ascii="Arial" w:hAnsi="Arial" w:cs="Arial"/>
          <w:sz w:val="20"/>
          <w:szCs w:val="20"/>
          <w:lang w:val="ru-RU"/>
        </w:rPr>
        <w:t xml:space="preserve">Он </w:t>
      </w:r>
      <w:r w:rsidRPr="002E4172">
        <w:rPr>
          <w:rFonts w:ascii="Arial" w:hAnsi="Arial" w:cs="Arial"/>
          <w:sz w:val="20"/>
          <w:szCs w:val="20"/>
          <w:lang w:val="ru-RU"/>
        </w:rPr>
        <w:t>вернулся на</w:t>
      </w:r>
      <w:r w:rsidR="00ED32D3" w:rsidRPr="002E4172">
        <w:rPr>
          <w:rFonts w:ascii="Arial" w:hAnsi="Arial" w:cs="Arial"/>
          <w:sz w:val="20"/>
          <w:szCs w:val="20"/>
          <w:lang w:val="ru-RU"/>
        </w:rPr>
        <w:t xml:space="preserve"> полуостров после отмены запрета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на возвращение крымских татар в конце 1980-х</w:t>
      </w:r>
      <w:r w:rsidR="00D871DF" w:rsidRPr="002E4172">
        <w:rPr>
          <w:rFonts w:ascii="Arial" w:hAnsi="Arial" w:cs="Arial"/>
          <w:sz w:val="20"/>
          <w:szCs w:val="20"/>
          <w:lang w:val="ru-RU"/>
        </w:rPr>
        <w:t xml:space="preserve"> годов и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стал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видным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членом общины и местным политиком. В начале российской оккупации и аннексии полуострова он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был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главой Бахчисар</w:t>
      </w:r>
      <w:r w:rsidR="00ED32D3" w:rsidRPr="002E4172">
        <w:rPr>
          <w:rFonts w:ascii="Arial" w:hAnsi="Arial" w:cs="Arial"/>
          <w:sz w:val="20"/>
          <w:szCs w:val="20"/>
          <w:lang w:val="ru-RU"/>
        </w:rPr>
        <w:t xml:space="preserve">айской районной администрации.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Он уволился в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августе 2014 года в знак протеста.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Ильми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Умеров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оставался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открытым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критиком аннексии и мирно выступал за возвращение Крыма под контроль Украины.</w:t>
      </w:r>
    </w:p>
    <w:p w14:paraId="36A1869F" w14:textId="77777777" w:rsidR="00A23BDC" w:rsidRPr="002E4172" w:rsidRDefault="00A23BDC">
      <w:pPr>
        <w:rPr>
          <w:rFonts w:ascii="Arial" w:hAnsi="Arial" w:cs="Arial"/>
          <w:sz w:val="20"/>
          <w:szCs w:val="20"/>
          <w:lang w:val="ru-RU"/>
        </w:rPr>
      </w:pPr>
    </w:p>
    <w:p w14:paraId="07AB7735" w14:textId="32446A8C" w:rsidR="00A23BDC" w:rsidRPr="002E4172" w:rsidRDefault="00A23BDC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Девятнадцатого марта 2016 года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Умеров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дал телеинтервью на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крымскотатарском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языке, в котором он настаивал на том, что Россию «</w:t>
      </w:r>
      <w:r w:rsidR="001E4D1C" w:rsidRPr="002E4172">
        <w:rPr>
          <w:rFonts w:ascii="Arial" w:hAnsi="Arial" w:cs="Arial"/>
          <w:sz w:val="20"/>
          <w:szCs w:val="20"/>
          <w:lang w:val="ru-RU"/>
        </w:rPr>
        <w:t>надо вынудить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753251">
        <w:rPr>
          <w:rFonts w:ascii="Arial" w:hAnsi="Arial" w:cs="Arial"/>
          <w:sz w:val="20"/>
          <w:szCs w:val="20"/>
          <w:lang w:val="ru-RU"/>
        </w:rPr>
        <w:t>у</w:t>
      </w:r>
      <w:r w:rsidR="001E4D1C" w:rsidRPr="002E4172">
        <w:rPr>
          <w:rFonts w:ascii="Arial" w:hAnsi="Arial" w:cs="Arial"/>
          <w:sz w:val="20"/>
          <w:szCs w:val="20"/>
          <w:lang w:val="ru-RU"/>
        </w:rPr>
        <w:t>йти из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Крым</w:t>
      </w:r>
      <w:r w:rsidR="001E4D1C" w:rsidRPr="002E4172">
        <w:rPr>
          <w:rFonts w:ascii="Arial" w:hAnsi="Arial" w:cs="Arial"/>
          <w:sz w:val="20"/>
          <w:szCs w:val="20"/>
          <w:lang w:val="ru-RU"/>
        </w:rPr>
        <w:t>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ED32D3" w:rsidRPr="002E4172">
        <w:rPr>
          <w:rFonts w:ascii="Arial" w:hAnsi="Arial" w:cs="Arial"/>
          <w:sz w:val="20"/>
          <w:szCs w:val="20"/>
          <w:lang w:val="ru-RU"/>
        </w:rPr>
        <w:t>Донецка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Луганск</w:t>
      </w:r>
      <w:r w:rsidR="001E4D1C" w:rsidRPr="002E4172">
        <w:rPr>
          <w:rFonts w:ascii="Arial" w:hAnsi="Arial" w:cs="Arial"/>
          <w:sz w:val="20"/>
          <w:szCs w:val="20"/>
          <w:lang w:val="ru-RU"/>
        </w:rPr>
        <w:t>а</w:t>
      </w:r>
      <w:r w:rsidRPr="002E4172">
        <w:rPr>
          <w:rFonts w:ascii="Arial" w:hAnsi="Arial" w:cs="Arial"/>
          <w:sz w:val="20"/>
          <w:szCs w:val="20"/>
          <w:lang w:val="ru-RU"/>
        </w:rPr>
        <w:t>» (последние два города на вос</w:t>
      </w:r>
      <w:r w:rsidR="00D871DF" w:rsidRPr="002E4172">
        <w:rPr>
          <w:rFonts w:ascii="Arial" w:hAnsi="Arial" w:cs="Arial"/>
          <w:sz w:val="20"/>
          <w:szCs w:val="20"/>
          <w:lang w:val="ru-RU"/>
        </w:rPr>
        <w:t>токе Украины контролируются про</w:t>
      </w:r>
      <w:r w:rsidR="00753251">
        <w:rPr>
          <w:rFonts w:ascii="Arial" w:hAnsi="Arial" w:cs="Arial"/>
          <w:sz w:val="20"/>
          <w:szCs w:val="20"/>
          <w:lang w:val="ru-RU"/>
        </w:rPr>
        <w:t>российскими вооружё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нными формированиями). Двенадцатого мая около 16:00 двое сотрудников Федеральной службы безопасности России (ФСБ) и сотрудник местной полиции появились в доме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в Бахчисарае и забрали его в</w:t>
      </w:r>
      <w:r w:rsidR="004D2D88" w:rsidRPr="002E4172">
        <w:rPr>
          <w:rFonts w:ascii="Arial" w:hAnsi="Arial" w:cs="Arial"/>
          <w:sz w:val="20"/>
          <w:szCs w:val="20"/>
          <w:lang w:val="ru-RU"/>
        </w:rPr>
        <w:t xml:space="preserve"> республиканское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871DF" w:rsidRPr="002E4172">
        <w:rPr>
          <w:rFonts w:ascii="Arial" w:hAnsi="Arial" w:cs="Arial"/>
          <w:sz w:val="20"/>
          <w:szCs w:val="20"/>
          <w:lang w:val="ru-RU"/>
        </w:rPr>
        <w:t>управление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4D05BA" w:rsidRPr="002E4172">
        <w:rPr>
          <w:rFonts w:ascii="Arial" w:hAnsi="Arial" w:cs="Arial"/>
          <w:sz w:val="20"/>
          <w:szCs w:val="20"/>
          <w:lang w:val="ru-RU"/>
        </w:rPr>
        <w:t>ФСБ в Симферополе для допроса. Во время допроса ему сообщили, что он находится под следствием в качестве подозреваемого в совершении уголовного преступления по статье 280.1 Уголовного кодекса РФ за «</w:t>
      </w:r>
      <w:r w:rsidR="00EE677E" w:rsidRPr="002E4172">
        <w:rPr>
          <w:rFonts w:ascii="Arial" w:hAnsi="Arial" w:cs="Arial"/>
          <w:sz w:val="20"/>
          <w:szCs w:val="20"/>
          <w:lang w:val="ru-RU"/>
        </w:rPr>
        <w:t>угрозу территориальной целостности Российской Федерации</w:t>
      </w:r>
      <w:r w:rsidR="004D05BA" w:rsidRPr="002E4172">
        <w:rPr>
          <w:rFonts w:ascii="Arial" w:hAnsi="Arial" w:cs="Arial"/>
          <w:sz w:val="20"/>
          <w:szCs w:val="20"/>
          <w:lang w:val="ru-RU"/>
        </w:rPr>
        <w:t>»</w:t>
      </w:r>
      <w:r w:rsidR="004D2D88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7"/>
      </w:r>
      <w:r w:rsidR="00EE677E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7EF307A1" w14:textId="77777777" w:rsidR="00EE677E" w:rsidRPr="002E4172" w:rsidRDefault="00EE677E">
      <w:pPr>
        <w:rPr>
          <w:rFonts w:ascii="Arial" w:hAnsi="Arial" w:cs="Arial"/>
          <w:sz w:val="20"/>
          <w:szCs w:val="20"/>
          <w:lang w:val="ru-RU"/>
        </w:rPr>
      </w:pPr>
    </w:p>
    <w:p w14:paraId="7945B507" w14:textId="23EB42A6" w:rsidR="00517D69" w:rsidRPr="002E4172" w:rsidRDefault="00EE677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За следующие</w:t>
      </w:r>
      <w:r w:rsidR="004D2D88" w:rsidRPr="002E4172">
        <w:rPr>
          <w:rFonts w:ascii="Arial" w:hAnsi="Arial" w:cs="Arial"/>
          <w:sz w:val="20"/>
          <w:szCs w:val="20"/>
          <w:lang w:val="ru-RU"/>
        </w:rPr>
        <w:t xml:space="preserve"> несколько месяцев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</w:t>
      </w:r>
      <w:r w:rsidR="00753251">
        <w:rPr>
          <w:rFonts w:ascii="Arial" w:hAnsi="Arial" w:cs="Arial"/>
          <w:sz w:val="20"/>
          <w:szCs w:val="20"/>
          <w:lang w:val="ru-RU"/>
        </w:rPr>
        <w:t>ва</w:t>
      </w:r>
      <w:proofErr w:type="spellEnd"/>
      <w:r w:rsidR="00753251">
        <w:rPr>
          <w:rFonts w:ascii="Arial" w:hAnsi="Arial" w:cs="Arial"/>
          <w:sz w:val="20"/>
          <w:szCs w:val="20"/>
          <w:lang w:val="ru-RU"/>
        </w:rPr>
        <w:t xml:space="preserve"> ещё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два раза вызывали в ФСБ на допросы, но он отказался давать показания против себя и решил не отвечать на вопросы. Киевский районный суд города Симферополя </w:t>
      </w:r>
      <w:r w:rsidR="0053221E" w:rsidRPr="002E4172">
        <w:rPr>
          <w:rFonts w:ascii="Arial" w:hAnsi="Arial" w:cs="Arial"/>
          <w:sz w:val="20"/>
          <w:szCs w:val="20"/>
          <w:lang w:val="ru-RU"/>
        </w:rPr>
        <w:t xml:space="preserve">взял с </w:t>
      </w:r>
      <w:proofErr w:type="spellStart"/>
      <w:r w:rsidR="0053221E"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="0053221E" w:rsidRPr="002E4172">
        <w:rPr>
          <w:rFonts w:ascii="Arial" w:hAnsi="Arial" w:cs="Arial"/>
          <w:sz w:val="20"/>
          <w:szCs w:val="20"/>
          <w:lang w:val="ru-RU"/>
        </w:rPr>
        <w:t xml:space="preserve"> подписку о невыезде, запретив ему покидать Крым. В то же время перевод записи его интервью был отдан следователями на «лингвистическую экспертизу»</w:t>
      </w:r>
      <w:r w:rsidR="002151B3" w:rsidRPr="002E4172">
        <w:rPr>
          <w:rFonts w:ascii="Arial" w:hAnsi="Arial" w:cs="Arial"/>
          <w:sz w:val="20"/>
          <w:szCs w:val="20"/>
          <w:lang w:val="ru-RU"/>
        </w:rPr>
        <w:t xml:space="preserve"> для того, чтобы выяснить</w:t>
      </w:r>
      <w:r w:rsidR="00A5543C" w:rsidRPr="002E4172">
        <w:rPr>
          <w:rFonts w:ascii="Arial" w:hAnsi="Arial" w:cs="Arial"/>
          <w:sz w:val="20"/>
          <w:szCs w:val="20"/>
          <w:lang w:val="ru-RU"/>
        </w:rPr>
        <w:t>,</w:t>
      </w:r>
      <w:r w:rsidR="002151B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4D2D88" w:rsidRPr="002E4172">
        <w:rPr>
          <w:rFonts w:ascii="Arial" w:hAnsi="Arial" w:cs="Arial"/>
          <w:sz w:val="20"/>
          <w:szCs w:val="20"/>
          <w:lang w:val="ru-RU"/>
        </w:rPr>
        <w:t>имелись</w:t>
      </w:r>
      <w:r w:rsidR="00282410" w:rsidRPr="002E4172">
        <w:rPr>
          <w:rFonts w:ascii="Arial" w:hAnsi="Arial" w:cs="Arial"/>
          <w:sz w:val="20"/>
          <w:szCs w:val="20"/>
          <w:lang w:val="ru-RU"/>
        </w:rPr>
        <w:t xml:space="preserve"> ли в </w:t>
      </w:r>
      <w:r w:rsidR="00B14A3A" w:rsidRPr="002E4172">
        <w:rPr>
          <w:rFonts w:ascii="Arial" w:hAnsi="Arial" w:cs="Arial"/>
          <w:sz w:val="20"/>
          <w:szCs w:val="20"/>
          <w:lang w:val="ru-RU"/>
        </w:rPr>
        <w:t xml:space="preserve">его словах признаки </w:t>
      </w:r>
      <w:r w:rsidR="0053221E" w:rsidRPr="002E4172">
        <w:rPr>
          <w:rFonts w:ascii="Arial" w:hAnsi="Arial" w:cs="Arial"/>
          <w:sz w:val="20"/>
          <w:szCs w:val="20"/>
          <w:lang w:val="ru-RU"/>
        </w:rPr>
        <w:t>«</w:t>
      </w:r>
      <w:r w:rsidR="00B14A3A" w:rsidRPr="002E4172">
        <w:rPr>
          <w:rFonts w:ascii="Arial" w:hAnsi="Arial" w:cs="Arial"/>
          <w:sz w:val="20"/>
          <w:szCs w:val="20"/>
          <w:lang w:val="ru-RU"/>
        </w:rPr>
        <w:t>экстремизма</w:t>
      </w:r>
      <w:r w:rsidR="0053221E" w:rsidRPr="002E4172">
        <w:rPr>
          <w:rFonts w:ascii="Arial" w:hAnsi="Arial" w:cs="Arial"/>
          <w:sz w:val="20"/>
          <w:szCs w:val="20"/>
          <w:lang w:val="ru-RU"/>
        </w:rPr>
        <w:t>»</w:t>
      </w:r>
      <w:r w:rsidR="00B14A3A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="00B14A3A" w:rsidRPr="002E4172">
        <w:rPr>
          <w:rFonts w:ascii="Arial" w:hAnsi="Arial" w:cs="Arial"/>
          <w:sz w:val="20"/>
          <w:szCs w:val="20"/>
          <w:lang w:val="ru-RU"/>
        </w:rPr>
        <w:t>Умеров</w:t>
      </w:r>
      <w:proofErr w:type="spellEnd"/>
      <w:r w:rsidR="00B14A3A" w:rsidRPr="002E4172">
        <w:rPr>
          <w:rFonts w:ascii="Arial" w:hAnsi="Arial" w:cs="Arial"/>
          <w:sz w:val="20"/>
          <w:szCs w:val="20"/>
          <w:lang w:val="ru-RU"/>
        </w:rPr>
        <w:t xml:space="preserve"> и его адвокаты не видел</w:t>
      </w:r>
      <w:r w:rsidR="00BE48A2" w:rsidRPr="002E4172">
        <w:rPr>
          <w:rFonts w:ascii="Arial" w:hAnsi="Arial" w:cs="Arial"/>
          <w:sz w:val="20"/>
          <w:szCs w:val="20"/>
          <w:lang w:val="ru-RU"/>
        </w:rPr>
        <w:t xml:space="preserve">и этого перевода и беспокоились, что </w:t>
      </w:r>
      <w:r w:rsidR="00753251">
        <w:rPr>
          <w:rFonts w:ascii="Arial" w:hAnsi="Arial" w:cs="Arial"/>
          <w:sz w:val="20"/>
          <w:szCs w:val="20"/>
          <w:lang w:val="ru-RU"/>
        </w:rPr>
        <w:t>в нё</w:t>
      </w:r>
      <w:r w:rsidR="00517D69" w:rsidRPr="002E4172">
        <w:rPr>
          <w:rFonts w:ascii="Arial" w:hAnsi="Arial" w:cs="Arial"/>
          <w:sz w:val="20"/>
          <w:szCs w:val="20"/>
          <w:lang w:val="ru-RU"/>
        </w:rPr>
        <w:t xml:space="preserve">м могли быть изменены оригинальные заявления </w:t>
      </w:r>
      <w:proofErr w:type="spellStart"/>
      <w:r w:rsidR="00517D69"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="00517D69" w:rsidRPr="002E4172">
        <w:rPr>
          <w:rFonts w:ascii="Arial" w:hAnsi="Arial" w:cs="Arial"/>
          <w:sz w:val="20"/>
          <w:szCs w:val="20"/>
          <w:lang w:val="ru-RU"/>
        </w:rPr>
        <w:t xml:space="preserve">, сделанные на </w:t>
      </w:r>
      <w:proofErr w:type="spellStart"/>
      <w:r w:rsidR="00517D69" w:rsidRPr="002E4172">
        <w:rPr>
          <w:rFonts w:ascii="Arial" w:hAnsi="Arial" w:cs="Arial"/>
          <w:sz w:val="20"/>
          <w:szCs w:val="20"/>
          <w:lang w:val="ru-RU"/>
        </w:rPr>
        <w:t>крымскотатарском</w:t>
      </w:r>
      <w:proofErr w:type="spellEnd"/>
      <w:r w:rsidR="00517D69" w:rsidRPr="002E4172">
        <w:rPr>
          <w:rFonts w:ascii="Arial" w:hAnsi="Arial" w:cs="Arial"/>
          <w:sz w:val="20"/>
          <w:szCs w:val="20"/>
          <w:lang w:val="ru-RU"/>
        </w:rPr>
        <w:t xml:space="preserve"> языке.</w:t>
      </w:r>
    </w:p>
    <w:p w14:paraId="3F118294" w14:textId="77777777" w:rsidR="00517D69" w:rsidRPr="002E4172" w:rsidRDefault="00517D69">
      <w:pPr>
        <w:rPr>
          <w:rFonts w:ascii="Arial" w:hAnsi="Arial" w:cs="Arial"/>
          <w:sz w:val="20"/>
          <w:szCs w:val="20"/>
          <w:lang w:val="ru-RU"/>
        </w:rPr>
      </w:pPr>
    </w:p>
    <w:p w14:paraId="4BD29D76" w14:textId="6FE3A1AB" w:rsidR="00EE677E" w:rsidRPr="002E4172" w:rsidRDefault="00A4584C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ФСБ также ходатайствовала 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перед судом о направлении </w:t>
      </w:r>
      <w:proofErr w:type="spellStart"/>
      <w:r w:rsidR="002C65DC" w:rsidRPr="002E4172">
        <w:rPr>
          <w:rFonts w:ascii="Arial" w:hAnsi="Arial" w:cs="Arial"/>
          <w:sz w:val="20"/>
          <w:szCs w:val="20"/>
          <w:lang w:val="ru-RU"/>
        </w:rPr>
        <w:t>Ильми</w:t>
      </w:r>
      <w:proofErr w:type="spellEnd"/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C65DC"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на принудительно</w:t>
      </w:r>
      <w:r w:rsidR="004D2D88" w:rsidRPr="002E4172">
        <w:rPr>
          <w:rFonts w:ascii="Arial" w:hAnsi="Arial" w:cs="Arial"/>
          <w:sz w:val="20"/>
          <w:szCs w:val="20"/>
          <w:lang w:val="ru-RU"/>
        </w:rPr>
        <w:t>е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психиатрическое освидетельствование для оценки его пс</w:t>
      </w:r>
      <w:r w:rsidR="004D2D88" w:rsidRPr="002E4172">
        <w:rPr>
          <w:rFonts w:ascii="Arial" w:hAnsi="Arial" w:cs="Arial"/>
          <w:sz w:val="20"/>
          <w:szCs w:val="20"/>
          <w:lang w:val="ru-RU"/>
        </w:rPr>
        <w:t>и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хического здоровья. Адвокат </w:t>
      </w:r>
      <w:proofErr w:type="spellStart"/>
      <w:r w:rsidR="002C65DC"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оспорил это ходатайство ФСБ. Одиннадцатого августа во вр</w:t>
      </w:r>
      <w:r w:rsidR="00753251">
        <w:rPr>
          <w:rFonts w:ascii="Arial" w:hAnsi="Arial" w:cs="Arial"/>
          <w:sz w:val="20"/>
          <w:szCs w:val="20"/>
          <w:lang w:val="ru-RU"/>
        </w:rPr>
        <w:t>емя судебного заседания, посвящё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нного запросу ФСБ о </w:t>
      </w:r>
      <w:r w:rsidR="005B4F46" w:rsidRPr="002E4172">
        <w:rPr>
          <w:rFonts w:ascii="Arial" w:hAnsi="Arial" w:cs="Arial"/>
          <w:sz w:val="20"/>
          <w:szCs w:val="20"/>
          <w:lang w:val="ru-RU"/>
        </w:rPr>
        <w:t>проведении психиатрического осви</w:t>
      </w:r>
      <w:r w:rsidR="002C65DC" w:rsidRPr="002E4172">
        <w:rPr>
          <w:rFonts w:ascii="Arial" w:hAnsi="Arial" w:cs="Arial"/>
          <w:sz w:val="20"/>
          <w:szCs w:val="20"/>
          <w:lang w:val="ru-RU"/>
        </w:rPr>
        <w:t>дет</w:t>
      </w:r>
      <w:r w:rsidR="004D2D88" w:rsidRPr="002E4172">
        <w:rPr>
          <w:rFonts w:ascii="Arial" w:hAnsi="Arial" w:cs="Arial"/>
          <w:sz w:val="20"/>
          <w:szCs w:val="20"/>
          <w:lang w:val="ru-RU"/>
        </w:rPr>
        <w:t>е</w:t>
      </w:r>
      <w:r w:rsidR="002C65DC" w:rsidRPr="002E4172">
        <w:rPr>
          <w:rFonts w:ascii="Arial" w:hAnsi="Arial" w:cs="Arial"/>
          <w:sz w:val="20"/>
          <w:szCs w:val="20"/>
          <w:lang w:val="ru-RU"/>
        </w:rPr>
        <w:t>льствования</w:t>
      </w:r>
      <w:r w:rsidR="00A5543C" w:rsidRPr="002E4172">
        <w:rPr>
          <w:rFonts w:ascii="Arial" w:hAnsi="Arial" w:cs="Arial"/>
          <w:sz w:val="20"/>
          <w:szCs w:val="20"/>
          <w:lang w:val="ru-RU"/>
        </w:rPr>
        <w:t>,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в Киевском районном суде Симфероп</w:t>
      </w:r>
      <w:r w:rsidR="00A5543C" w:rsidRPr="002E4172">
        <w:rPr>
          <w:rFonts w:ascii="Arial" w:hAnsi="Arial" w:cs="Arial"/>
          <w:sz w:val="20"/>
          <w:szCs w:val="20"/>
          <w:lang w:val="ru-RU"/>
        </w:rPr>
        <w:t xml:space="preserve">оля у </w:t>
      </w:r>
      <w:proofErr w:type="spellStart"/>
      <w:r w:rsidR="00A5543C"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="00A5543C" w:rsidRPr="002E4172">
        <w:rPr>
          <w:rFonts w:ascii="Arial" w:hAnsi="Arial" w:cs="Arial"/>
          <w:sz w:val="20"/>
          <w:szCs w:val="20"/>
          <w:lang w:val="ru-RU"/>
        </w:rPr>
        <w:t>, который страдает рядом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хронических заболеваний, в том числе </w:t>
      </w:r>
      <w:r w:rsidR="00A5543C" w:rsidRPr="002E4172">
        <w:rPr>
          <w:rFonts w:ascii="Arial" w:hAnsi="Arial" w:cs="Arial"/>
          <w:sz w:val="20"/>
          <w:szCs w:val="20"/>
          <w:lang w:val="ru-RU"/>
        </w:rPr>
        <w:t>сердечно-сосудистыми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A5543C" w:rsidRPr="002E4172">
        <w:rPr>
          <w:rFonts w:ascii="Arial" w:hAnsi="Arial" w:cs="Arial"/>
          <w:sz w:val="20"/>
          <w:szCs w:val="20"/>
          <w:lang w:val="ru-RU"/>
        </w:rPr>
        <w:t>заболеваниями</w:t>
      </w:r>
      <w:r w:rsidR="002C65DC" w:rsidRPr="002E4172">
        <w:rPr>
          <w:rFonts w:ascii="Arial" w:hAnsi="Arial" w:cs="Arial"/>
          <w:sz w:val="20"/>
          <w:szCs w:val="20"/>
          <w:lang w:val="ru-RU"/>
        </w:rPr>
        <w:t>, диабет</w:t>
      </w:r>
      <w:r w:rsidR="00A5543C" w:rsidRPr="002E4172">
        <w:rPr>
          <w:rFonts w:ascii="Arial" w:hAnsi="Arial" w:cs="Arial"/>
          <w:sz w:val="20"/>
          <w:szCs w:val="20"/>
          <w:lang w:val="ru-RU"/>
        </w:rPr>
        <w:t>ом и болезнью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Паркинсона, </w:t>
      </w:r>
      <w:r w:rsidR="0052715B" w:rsidRPr="002E4172">
        <w:rPr>
          <w:rFonts w:ascii="Arial" w:hAnsi="Arial" w:cs="Arial"/>
          <w:sz w:val="20"/>
          <w:szCs w:val="20"/>
          <w:lang w:val="ru-RU"/>
        </w:rPr>
        <w:t xml:space="preserve">резко </w:t>
      </w:r>
      <w:r w:rsidR="002C65DC" w:rsidRPr="002E4172">
        <w:rPr>
          <w:rFonts w:ascii="Arial" w:hAnsi="Arial" w:cs="Arial"/>
          <w:sz w:val="20"/>
          <w:szCs w:val="20"/>
          <w:lang w:val="ru-RU"/>
        </w:rPr>
        <w:t>поднялось давление</w:t>
      </w:r>
      <w:r w:rsidR="00753251">
        <w:rPr>
          <w:rFonts w:ascii="Arial" w:hAnsi="Arial" w:cs="Arial"/>
          <w:sz w:val="20"/>
          <w:szCs w:val="20"/>
          <w:lang w:val="ru-RU"/>
        </w:rPr>
        <w:t>,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и его пришлось госпитализировать. Судья одобрил ходатайство ФСБ в отсутствие </w:t>
      </w:r>
      <w:proofErr w:type="spellStart"/>
      <w:r w:rsidR="002C65DC"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="002C65DC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7BC8D8B9" w14:textId="77777777" w:rsidR="002C65DC" w:rsidRPr="002E4172" w:rsidRDefault="002C65DC">
      <w:pPr>
        <w:rPr>
          <w:rFonts w:ascii="Arial" w:hAnsi="Arial" w:cs="Arial"/>
          <w:sz w:val="20"/>
          <w:szCs w:val="20"/>
          <w:lang w:val="ru-RU"/>
        </w:rPr>
      </w:pPr>
    </w:p>
    <w:p w14:paraId="15A25839" w14:textId="20FE2034" w:rsidR="004D2D88" w:rsidRPr="002E4172" w:rsidRDefault="004D2D88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«Восемнадцатого августа, когда я лежал в кровати, в больницу пришли сотрудники ФСБ и отвезли меня в психиатрическую </w:t>
      </w:r>
      <w:r w:rsidR="005B4F46" w:rsidRPr="002E4172">
        <w:rPr>
          <w:rFonts w:ascii="Arial" w:hAnsi="Arial" w:cs="Arial"/>
          <w:sz w:val="20"/>
          <w:szCs w:val="20"/>
          <w:lang w:val="ru-RU"/>
        </w:rPr>
        <w:t>больницу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№1 в Симферополе</w:t>
      </w:r>
      <w:r w:rsidR="005B4F46" w:rsidRPr="002E4172">
        <w:rPr>
          <w:rFonts w:ascii="Arial" w:hAnsi="Arial" w:cs="Arial"/>
          <w:sz w:val="20"/>
          <w:szCs w:val="20"/>
          <w:lang w:val="ru-RU"/>
        </w:rPr>
        <w:t>, чтобы провести принудительную психиатрическую экспертизу</w:t>
      </w:r>
      <w:r w:rsidRPr="002E4172">
        <w:rPr>
          <w:rFonts w:ascii="Arial" w:hAnsi="Arial" w:cs="Arial"/>
          <w:sz w:val="20"/>
          <w:szCs w:val="20"/>
          <w:lang w:val="ru-RU"/>
        </w:rPr>
        <w:t>»</w:t>
      </w:r>
      <w:r w:rsidR="005B4F46" w:rsidRPr="002E4172">
        <w:rPr>
          <w:rFonts w:ascii="Arial" w:hAnsi="Arial" w:cs="Arial"/>
          <w:sz w:val="20"/>
          <w:szCs w:val="20"/>
          <w:lang w:val="ru-RU"/>
        </w:rPr>
        <w:t xml:space="preserve">, - рассказал </w:t>
      </w:r>
      <w:proofErr w:type="spellStart"/>
      <w:r w:rsidR="005B4F46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5B4F4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B4F46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5B4F4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B4F46" w:rsidRPr="002E4172">
        <w:rPr>
          <w:rFonts w:ascii="Arial" w:hAnsi="Arial" w:cs="Arial"/>
          <w:sz w:val="20"/>
          <w:szCs w:val="20"/>
          <w:lang w:val="ru-RU"/>
        </w:rPr>
        <w:t>Ильми</w:t>
      </w:r>
      <w:proofErr w:type="spellEnd"/>
      <w:r w:rsidR="005B4F4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B4F46" w:rsidRPr="002E4172">
        <w:rPr>
          <w:rFonts w:ascii="Arial" w:hAnsi="Arial" w:cs="Arial"/>
          <w:sz w:val="20"/>
          <w:szCs w:val="20"/>
          <w:lang w:val="ru-RU"/>
        </w:rPr>
        <w:t>Умеров</w:t>
      </w:r>
      <w:proofErr w:type="spellEnd"/>
      <w:r w:rsidR="005B4F46" w:rsidRPr="002E4172">
        <w:rPr>
          <w:rFonts w:ascii="Arial" w:hAnsi="Arial" w:cs="Arial"/>
          <w:sz w:val="20"/>
          <w:szCs w:val="20"/>
          <w:lang w:val="ru-RU"/>
        </w:rPr>
        <w:t>. Это было сделано до рассмотрения его апелляции в нарушение российского законодательства</w:t>
      </w:r>
      <w:r w:rsidR="005B4F46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8"/>
      </w:r>
      <w:r w:rsidR="005B4F46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101F32AA" w14:textId="77777777" w:rsidR="004D2D88" w:rsidRPr="002E4172" w:rsidRDefault="004D2D88">
      <w:pPr>
        <w:rPr>
          <w:rFonts w:ascii="Arial" w:hAnsi="Arial" w:cs="Arial"/>
          <w:sz w:val="20"/>
          <w:szCs w:val="20"/>
          <w:lang w:val="ru-RU"/>
        </w:rPr>
      </w:pPr>
    </w:p>
    <w:p w14:paraId="5B9023F7" w14:textId="3BE463F4" w:rsidR="006279B9" w:rsidRPr="002E4172" w:rsidRDefault="005B4F46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В первый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же день 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в психиатрической </w:t>
      </w:r>
      <w:r w:rsidRPr="002E4172">
        <w:rPr>
          <w:rFonts w:ascii="Arial" w:hAnsi="Arial" w:cs="Arial"/>
          <w:sz w:val="20"/>
          <w:szCs w:val="20"/>
          <w:lang w:val="ru-RU"/>
        </w:rPr>
        <w:t>больнице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немедленно поместили в</w:t>
      </w:r>
      <w:r w:rsidR="002C65DC" w:rsidRPr="002E4172">
        <w:rPr>
          <w:rFonts w:ascii="Arial" w:hAnsi="Arial" w:cs="Arial"/>
          <w:sz w:val="20"/>
          <w:szCs w:val="20"/>
          <w:lang w:val="ru-RU"/>
        </w:rPr>
        <w:t xml:space="preserve"> «</w:t>
      </w:r>
      <w:r w:rsidR="006279B9" w:rsidRPr="002E4172">
        <w:rPr>
          <w:rFonts w:ascii="Arial" w:hAnsi="Arial" w:cs="Arial"/>
          <w:sz w:val="20"/>
          <w:szCs w:val="20"/>
          <w:lang w:val="ru-RU"/>
        </w:rPr>
        <w:t>палату специального режима</w:t>
      </w:r>
      <w:r w:rsidR="002C65DC" w:rsidRPr="002E4172">
        <w:rPr>
          <w:rFonts w:ascii="Arial" w:hAnsi="Arial" w:cs="Arial"/>
          <w:sz w:val="20"/>
          <w:szCs w:val="20"/>
          <w:lang w:val="ru-RU"/>
        </w:rPr>
        <w:t>»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(изол</w:t>
      </w:r>
      <w:r w:rsidR="00753251">
        <w:rPr>
          <w:rFonts w:ascii="Arial" w:hAnsi="Arial" w:cs="Arial"/>
          <w:sz w:val="20"/>
          <w:szCs w:val="20"/>
          <w:lang w:val="ru-RU"/>
        </w:rPr>
        <w:t>ированную) для пациентов с серьё</w:t>
      </w:r>
      <w:r w:rsidR="006279B9" w:rsidRPr="002E4172">
        <w:rPr>
          <w:rFonts w:ascii="Arial" w:hAnsi="Arial" w:cs="Arial"/>
          <w:sz w:val="20"/>
          <w:szCs w:val="20"/>
          <w:lang w:val="ru-RU"/>
        </w:rPr>
        <w:t>зными психическими заболеваниями</w:t>
      </w:r>
      <w:r w:rsidR="00753251">
        <w:rPr>
          <w:rFonts w:ascii="Arial" w:hAnsi="Arial" w:cs="Arial"/>
          <w:sz w:val="20"/>
          <w:szCs w:val="20"/>
          <w:lang w:val="ru-RU"/>
        </w:rPr>
        <w:t>,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Pr="002E4172">
        <w:rPr>
          <w:rFonts w:ascii="Arial" w:hAnsi="Arial" w:cs="Arial"/>
          <w:sz w:val="20"/>
          <w:szCs w:val="20"/>
          <w:lang w:val="ru-RU"/>
        </w:rPr>
        <w:t>на этом основании ему отказали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в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свидании </w:t>
      </w:r>
      <w:r w:rsidR="006279B9" w:rsidRPr="002E4172">
        <w:rPr>
          <w:rFonts w:ascii="Arial" w:hAnsi="Arial" w:cs="Arial"/>
          <w:sz w:val="20"/>
          <w:szCs w:val="20"/>
          <w:lang w:val="ru-RU"/>
        </w:rPr>
        <w:t>с а</w:t>
      </w:r>
      <w:r w:rsidR="00753251">
        <w:rPr>
          <w:rFonts w:ascii="Arial" w:hAnsi="Arial" w:cs="Arial"/>
          <w:sz w:val="20"/>
          <w:szCs w:val="20"/>
          <w:lang w:val="ru-RU"/>
        </w:rPr>
        <w:t>двокатами и семьё</w:t>
      </w:r>
      <w:r w:rsidRPr="002E4172">
        <w:rPr>
          <w:rFonts w:ascii="Arial" w:hAnsi="Arial" w:cs="Arial"/>
          <w:sz w:val="20"/>
          <w:szCs w:val="20"/>
          <w:lang w:val="ru-RU"/>
        </w:rPr>
        <w:t>й. Но после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возросшего международного давления с требованием </w:t>
      </w:r>
      <w:r w:rsidR="00A5543C" w:rsidRPr="002E4172">
        <w:rPr>
          <w:rFonts w:ascii="Arial" w:hAnsi="Arial" w:cs="Arial"/>
          <w:sz w:val="20"/>
          <w:szCs w:val="20"/>
          <w:lang w:val="ru-RU"/>
        </w:rPr>
        <w:t>о его освобождении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на следующий день, 19 августа, </w:t>
      </w:r>
      <w:proofErr w:type="spellStart"/>
      <w:r w:rsidR="006279B9" w:rsidRPr="002E4172">
        <w:rPr>
          <w:rFonts w:ascii="Arial" w:hAnsi="Arial" w:cs="Arial"/>
          <w:sz w:val="20"/>
          <w:szCs w:val="20"/>
          <w:lang w:val="ru-RU"/>
        </w:rPr>
        <w:t>Умерову</w:t>
      </w:r>
      <w:proofErr w:type="spellEnd"/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предоставили </w:t>
      </w:r>
      <w:r w:rsidRPr="002E4172">
        <w:rPr>
          <w:rFonts w:ascii="Arial" w:hAnsi="Arial" w:cs="Arial"/>
          <w:sz w:val="20"/>
          <w:szCs w:val="20"/>
          <w:lang w:val="ru-RU"/>
        </w:rPr>
        <w:t>возможность ви</w:t>
      </w:r>
      <w:r w:rsidR="00BA110A">
        <w:rPr>
          <w:rFonts w:ascii="Arial" w:hAnsi="Arial" w:cs="Arial"/>
          <w:sz w:val="20"/>
          <w:szCs w:val="20"/>
          <w:lang w:val="ru-RU"/>
        </w:rPr>
        <w:t>де</w:t>
      </w:r>
      <w:r w:rsidRPr="002E4172">
        <w:rPr>
          <w:rFonts w:ascii="Arial" w:hAnsi="Arial" w:cs="Arial"/>
          <w:sz w:val="20"/>
          <w:szCs w:val="20"/>
          <w:lang w:val="ru-RU"/>
        </w:rPr>
        <w:t>т</w:t>
      </w:r>
      <w:r w:rsidR="00A5543C" w:rsidRPr="002E4172">
        <w:rPr>
          <w:rFonts w:ascii="Arial" w:hAnsi="Arial" w:cs="Arial"/>
          <w:sz w:val="20"/>
          <w:szCs w:val="20"/>
          <w:lang w:val="ru-RU"/>
        </w:rPr>
        <w:t>ь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ся с родственниками 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два раза в день. Всего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в психиатрическом учреждении </w:t>
      </w:r>
      <w:r w:rsidR="00753251">
        <w:rPr>
          <w:rFonts w:ascii="Arial" w:hAnsi="Arial" w:cs="Arial"/>
          <w:sz w:val="20"/>
          <w:szCs w:val="20"/>
          <w:lang w:val="ru-RU"/>
        </w:rPr>
        <w:t>он провё</w:t>
      </w:r>
      <w:r w:rsidR="006279B9" w:rsidRPr="002E4172">
        <w:rPr>
          <w:rFonts w:ascii="Arial" w:hAnsi="Arial" w:cs="Arial"/>
          <w:sz w:val="20"/>
          <w:szCs w:val="20"/>
          <w:lang w:val="ru-RU"/>
        </w:rPr>
        <w:t>л три недели</w:t>
      </w:r>
      <w:r w:rsidR="00A5543C" w:rsidRPr="002E4172">
        <w:rPr>
          <w:rFonts w:ascii="Arial" w:hAnsi="Arial" w:cs="Arial"/>
          <w:sz w:val="20"/>
          <w:szCs w:val="20"/>
          <w:lang w:val="ru-RU"/>
        </w:rPr>
        <w:t>,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пока </w:t>
      </w:r>
      <w:r w:rsidR="006279B9" w:rsidRPr="002E4172">
        <w:rPr>
          <w:rFonts w:ascii="Arial" w:hAnsi="Arial" w:cs="Arial"/>
          <w:sz w:val="20"/>
          <w:szCs w:val="20"/>
          <w:lang w:val="ru-RU"/>
        </w:rPr>
        <w:t>его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не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выпустили 7 сентября. </w:t>
      </w:r>
      <w:r w:rsidRPr="002E4172">
        <w:rPr>
          <w:rFonts w:ascii="Arial" w:hAnsi="Arial" w:cs="Arial"/>
          <w:sz w:val="20"/>
          <w:szCs w:val="20"/>
          <w:lang w:val="ru-RU"/>
        </w:rPr>
        <w:t>«Экспертиза</w:t>
      </w:r>
      <w:r w:rsidR="006279B9" w:rsidRPr="002E4172">
        <w:rPr>
          <w:rFonts w:ascii="Arial" w:hAnsi="Arial" w:cs="Arial"/>
          <w:sz w:val="20"/>
          <w:szCs w:val="20"/>
          <w:lang w:val="ru-RU"/>
        </w:rPr>
        <w:t>»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заключалась в том, что </w:t>
      </w:r>
      <w:r w:rsidR="006279B9" w:rsidRPr="002E4172">
        <w:rPr>
          <w:rFonts w:ascii="Arial" w:hAnsi="Arial" w:cs="Arial"/>
          <w:sz w:val="20"/>
          <w:szCs w:val="20"/>
          <w:lang w:val="ru-RU"/>
        </w:rPr>
        <w:t>за 21-днев</w:t>
      </w:r>
      <w:r w:rsidRPr="002E4172">
        <w:rPr>
          <w:rFonts w:ascii="Arial" w:hAnsi="Arial" w:cs="Arial"/>
          <w:sz w:val="20"/>
          <w:szCs w:val="20"/>
          <w:lang w:val="ru-RU"/>
        </w:rPr>
        <w:t>ное принудительное содержание он три раза разговаривал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с сотрудниками </w:t>
      </w:r>
      <w:r w:rsidRPr="002E4172">
        <w:rPr>
          <w:rFonts w:ascii="Arial" w:hAnsi="Arial" w:cs="Arial"/>
          <w:sz w:val="20"/>
          <w:szCs w:val="20"/>
          <w:lang w:val="ru-RU"/>
        </w:rPr>
        <w:t>больницы</w:t>
      </w:r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. Перед освобождением </w:t>
      </w:r>
      <w:proofErr w:type="spellStart"/>
      <w:r w:rsidR="006279B9" w:rsidRPr="002E4172">
        <w:rPr>
          <w:rFonts w:ascii="Arial" w:hAnsi="Arial" w:cs="Arial"/>
          <w:sz w:val="20"/>
          <w:szCs w:val="20"/>
          <w:lang w:val="ru-RU"/>
        </w:rPr>
        <w:t>Умеров</w:t>
      </w:r>
      <w:r w:rsidRPr="002E4172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="006279B9" w:rsidRPr="002E4172">
        <w:rPr>
          <w:rFonts w:ascii="Arial" w:hAnsi="Arial" w:cs="Arial"/>
          <w:sz w:val="20"/>
          <w:szCs w:val="20"/>
          <w:lang w:val="ru-RU"/>
        </w:rPr>
        <w:t xml:space="preserve"> медицинская комиссия пришла к заключению, что у него нет психических заболеваний, которые могли бы повлиять на уголовное преследование.</w:t>
      </w:r>
    </w:p>
    <w:p w14:paraId="52186848" w14:textId="77777777" w:rsidR="006279B9" w:rsidRPr="002E4172" w:rsidRDefault="006279B9">
      <w:pPr>
        <w:rPr>
          <w:rFonts w:ascii="Arial" w:hAnsi="Arial" w:cs="Arial"/>
          <w:sz w:val="20"/>
          <w:szCs w:val="20"/>
          <w:lang w:val="ru-RU"/>
        </w:rPr>
      </w:pPr>
    </w:p>
    <w:p w14:paraId="78663D28" w14:textId="3FC049CB" w:rsidR="00FD6990" w:rsidRPr="002E4172" w:rsidRDefault="006279B9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«</w:t>
      </w:r>
      <w:r w:rsidR="004843AD" w:rsidRPr="002E4172">
        <w:rPr>
          <w:rFonts w:ascii="Arial" w:hAnsi="Arial" w:cs="Arial"/>
          <w:sz w:val="20"/>
          <w:szCs w:val="20"/>
          <w:lang w:val="ru-RU"/>
        </w:rPr>
        <w:t xml:space="preserve">Я называю эти три недели «одной большой пыткой». Было очень тяжело общаться с пациентами с настоящими психическими </w:t>
      </w:r>
      <w:r w:rsidR="00B37F08">
        <w:rPr>
          <w:rFonts w:ascii="Arial" w:hAnsi="Arial" w:cs="Arial"/>
          <w:sz w:val="20"/>
          <w:szCs w:val="20"/>
          <w:lang w:val="ru-RU"/>
        </w:rPr>
        <w:t>расстройств</w:t>
      </w:r>
      <w:r w:rsidR="004843AD" w:rsidRPr="002E4172">
        <w:rPr>
          <w:rFonts w:ascii="Arial" w:hAnsi="Arial" w:cs="Arial"/>
          <w:sz w:val="20"/>
          <w:szCs w:val="20"/>
          <w:lang w:val="ru-RU"/>
        </w:rPr>
        <w:t>ами. Они постоянно пытались поговорить со мной, тянули меня за одежду, кричали. Нек</w:t>
      </w:r>
      <w:r w:rsidR="005B4F46" w:rsidRPr="002E4172">
        <w:rPr>
          <w:rFonts w:ascii="Arial" w:hAnsi="Arial" w:cs="Arial"/>
          <w:sz w:val="20"/>
          <w:szCs w:val="20"/>
          <w:lang w:val="ru-RU"/>
        </w:rPr>
        <w:t>оторые из них вс</w:t>
      </w:r>
      <w:r w:rsidR="00753251">
        <w:rPr>
          <w:rFonts w:ascii="Arial" w:hAnsi="Arial" w:cs="Arial"/>
          <w:sz w:val="20"/>
          <w:szCs w:val="20"/>
          <w:lang w:val="ru-RU"/>
        </w:rPr>
        <w:t>ё</w:t>
      </w:r>
      <w:r w:rsidR="00A5543C" w:rsidRPr="002E4172">
        <w:rPr>
          <w:rFonts w:ascii="Arial" w:hAnsi="Arial" w:cs="Arial"/>
          <w:sz w:val="20"/>
          <w:szCs w:val="20"/>
          <w:lang w:val="ru-RU"/>
        </w:rPr>
        <w:t xml:space="preserve"> время были в туалете, в котором</w:t>
      </w:r>
      <w:r w:rsidR="005B4F4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4843AD" w:rsidRPr="002E4172">
        <w:rPr>
          <w:rFonts w:ascii="Arial" w:hAnsi="Arial" w:cs="Arial"/>
          <w:sz w:val="20"/>
          <w:szCs w:val="20"/>
          <w:lang w:val="ru-RU"/>
        </w:rPr>
        <w:t>нет дверей</w:t>
      </w:r>
      <w:r w:rsidR="00753251">
        <w:rPr>
          <w:rFonts w:ascii="Arial" w:hAnsi="Arial" w:cs="Arial"/>
          <w:sz w:val="20"/>
          <w:szCs w:val="20"/>
          <w:lang w:val="ru-RU"/>
        </w:rPr>
        <w:t>,</w:t>
      </w:r>
      <w:r w:rsidR="004843AD" w:rsidRPr="002E4172">
        <w:rPr>
          <w:rFonts w:ascii="Arial" w:hAnsi="Arial" w:cs="Arial"/>
          <w:sz w:val="20"/>
          <w:szCs w:val="20"/>
          <w:lang w:val="ru-RU"/>
        </w:rPr>
        <w:t xml:space="preserve"> и он очень грязный. Там </w:t>
      </w:r>
      <w:r w:rsidR="00FD6990" w:rsidRPr="002E4172">
        <w:rPr>
          <w:rFonts w:ascii="Arial" w:hAnsi="Arial" w:cs="Arial"/>
          <w:sz w:val="20"/>
          <w:szCs w:val="20"/>
          <w:lang w:val="ru-RU"/>
        </w:rPr>
        <w:t xml:space="preserve">вообще нельзя </w:t>
      </w:r>
      <w:r w:rsidR="00087BD5" w:rsidRPr="002E4172">
        <w:rPr>
          <w:rFonts w:ascii="Arial" w:hAnsi="Arial" w:cs="Arial"/>
          <w:sz w:val="20"/>
          <w:szCs w:val="20"/>
          <w:lang w:val="ru-RU"/>
        </w:rPr>
        <w:t>побыть одному</w:t>
      </w:r>
      <w:r w:rsidRPr="002E4172">
        <w:rPr>
          <w:rFonts w:ascii="Arial" w:hAnsi="Arial" w:cs="Arial"/>
          <w:sz w:val="20"/>
          <w:szCs w:val="20"/>
          <w:lang w:val="ru-RU"/>
        </w:rPr>
        <w:t>»</w:t>
      </w:r>
      <w:r w:rsidR="00FD6990" w:rsidRPr="002E4172">
        <w:rPr>
          <w:rFonts w:ascii="Arial" w:hAnsi="Arial" w:cs="Arial"/>
          <w:sz w:val="20"/>
          <w:szCs w:val="20"/>
          <w:lang w:val="ru-RU"/>
        </w:rPr>
        <w:t xml:space="preserve">, - рассказал </w:t>
      </w:r>
      <w:proofErr w:type="spellStart"/>
      <w:r w:rsidR="00FD6990" w:rsidRPr="002E4172">
        <w:rPr>
          <w:rFonts w:ascii="Arial" w:hAnsi="Arial" w:cs="Arial"/>
          <w:sz w:val="20"/>
          <w:szCs w:val="20"/>
          <w:lang w:val="ru-RU"/>
        </w:rPr>
        <w:t>Умеров</w:t>
      </w:r>
      <w:proofErr w:type="spellEnd"/>
      <w:r w:rsidR="00FD699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D6990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FD699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D6990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FD6990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465A8857" w14:textId="77777777" w:rsidR="00FD6990" w:rsidRPr="002E4172" w:rsidRDefault="00FD6990">
      <w:pPr>
        <w:rPr>
          <w:rFonts w:ascii="Arial" w:hAnsi="Arial" w:cs="Arial"/>
          <w:sz w:val="20"/>
          <w:szCs w:val="20"/>
          <w:lang w:val="ru-RU"/>
        </w:rPr>
      </w:pPr>
    </w:p>
    <w:p w14:paraId="52696DE2" w14:textId="0E80FB18" w:rsidR="00FD6990" w:rsidRPr="002E4172" w:rsidRDefault="00FD6990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После его освобождения из клиники ФСБ вызывала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</w:t>
      </w:r>
      <w:r w:rsidR="00087BD5" w:rsidRPr="002E4172">
        <w:rPr>
          <w:rFonts w:ascii="Arial" w:hAnsi="Arial" w:cs="Arial"/>
          <w:sz w:val="20"/>
          <w:szCs w:val="20"/>
          <w:lang w:val="ru-RU"/>
        </w:rPr>
        <w:t>ов</w:t>
      </w:r>
      <w:r w:rsidR="00753251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="00753251">
        <w:rPr>
          <w:rFonts w:ascii="Arial" w:hAnsi="Arial" w:cs="Arial"/>
          <w:sz w:val="20"/>
          <w:szCs w:val="20"/>
          <w:lang w:val="ru-RU"/>
        </w:rPr>
        <w:t xml:space="preserve"> на допросы ещё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три раза, при этом продолжая</w:t>
      </w:r>
      <w:r w:rsidR="005B4F46" w:rsidRPr="002E4172">
        <w:rPr>
          <w:rFonts w:ascii="Arial" w:hAnsi="Arial" w:cs="Arial"/>
          <w:sz w:val="20"/>
          <w:szCs w:val="20"/>
          <w:lang w:val="ru-RU"/>
        </w:rPr>
        <w:t xml:space="preserve"> вести за ним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5B4F46" w:rsidRPr="002E4172">
        <w:rPr>
          <w:rFonts w:ascii="Arial" w:hAnsi="Arial" w:cs="Arial"/>
          <w:sz w:val="20"/>
          <w:szCs w:val="20"/>
          <w:lang w:val="ru-RU"/>
        </w:rPr>
        <w:t>скрытую слежку и запугивая его</w:t>
      </w:r>
      <w:r w:rsidRPr="002E4172">
        <w:rPr>
          <w:rFonts w:ascii="Arial" w:hAnsi="Arial" w:cs="Arial"/>
          <w:sz w:val="20"/>
          <w:szCs w:val="20"/>
          <w:lang w:val="ru-RU"/>
        </w:rPr>
        <w:t>. Так, например, все члены Меджлиса, которых он пригласил на чай 25 сентября</w:t>
      </w:r>
      <w:r w:rsidR="00753251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были после этого вызваны на допросы в ФСБ. Двадцать восьмого сентября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признали виновным в нарушении статьи 20.28 Кодекса </w:t>
      </w:r>
      <w:r w:rsidR="00E03D36" w:rsidRPr="002E4172">
        <w:rPr>
          <w:rFonts w:ascii="Arial" w:hAnsi="Arial" w:cs="Arial"/>
          <w:sz w:val="20"/>
          <w:szCs w:val="20"/>
          <w:lang w:val="ru-RU"/>
        </w:rPr>
        <w:t>об административных правонарушениях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РФ («Организация деятельности общественного или религиозного объединения, в отношении которого принято решение о приостановлении его деятельности») и обязали выплатить 750 рублей штрафа (около 11 долларов США) </w:t>
      </w:r>
      <w:r w:rsidR="00E03D36" w:rsidRPr="002E4172">
        <w:rPr>
          <w:rFonts w:ascii="Arial" w:hAnsi="Arial" w:cs="Arial"/>
          <w:sz w:val="20"/>
          <w:szCs w:val="20"/>
          <w:lang w:val="ru-RU"/>
        </w:rPr>
        <w:t>за организацию этой встречи. Трое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из его гостей были также оштрафованы за </w:t>
      </w:r>
      <w:r w:rsidR="00753251">
        <w:rPr>
          <w:rFonts w:ascii="Arial" w:hAnsi="Arial" w:cs="Arial"/>
          <w:sz w:val="20"/>
          <w:szCs w:val="20"/>
          <w:lang w:val="ru-RU"/>
        </w:rPr>
        <w:t>«участие в деятельности» запрещё</w:t>
      </w:r>
      <w:r w:rsidRPr="002E4172">
        <w:rPr>
          <w:rFonts w:ascii="Arial" w:hAnsi="Arial" w:cs="Arial"/>
          <w:sz w:val="20"/>
          <w:szCs w:val="20"/>
          <w:lang w:val="ru-RU"/>
        </w:rPr>
        <w:t>нного</w:t>
      </w:r>
      <w:r w:rsidR="00E03D3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03D36" w:rsidRPr="002E4172">
        <w:rPr>
          <w:rFonts w:ascii="Arial" w:hAnsi="Arial" w:cs="Arial"/>
          <w:sz w:val="20"/>
          <w:szCs w:val="20"/>
          <w:lang w:val="ru-RU"/>
        </w:rPr>
        <w:t>крымскотатарского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Меджлиса.</w:t>
      </w:r>
    </w:p>
    <w:p w14:paraId="4A72DE1D" w14:textId="77777777" w:rsidR="00FD6990" w:rsidRPr="002E4172" w:rsidRDefault="00FD6990">
      <w:pPr>
        <w:rPr>
          <w:rFonts w:ascii="Arial" w:hAnsi="Arial" w:cs="Arial"/>
          <w:sz w:val="20"/>
          <w:szCs w:val="20"/>
          <w:lang w:val="ru-RU"/>
        </w:rPr>
      </w:pPr>
    </w:p>
    <w:p w14:paraId="6C92D1AA" w14:textId="1231994C" w:rsidR="0058499C" w:rsidRPr="002E4172" w:rsidRDefault="00FD6990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На момент написания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уголовное расследование </w:t>
      </w:r>
      <w:r w:rsidR="00E03D36" w:rsidRPr="002E4172">
        <w:rPr>
          <w:rFonts w:ascii="Arial" w:hAnsi="Arial" w:cs="Arial"/>
          <w:sz w:val="20"/>
          <w:szCs w:val="20"/>
          <w:lang w:val="ru-RU"/>
        </w:rPr>
        <w:t xml:space="preserve">«экстремистского» дела </w:t>
      </w:r>
      <w:proofErr w:type="spellStart"/>
      <w:r w:rsidR="00E03D36"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продолжалось. Второго </w:t>
      </w:r>
      <w:r w:rsidR="00E03D36" w:rsidRPr="002E4172">
        <w:rPr>
          <w:rFonts w:ascii="Arial" w:hAnsi="Arial" w:cs="Arial"/>
          <w:sz w:val="20"/>
          <w:szCs w:val="20"/>
          <w:lang w:val="ru-RU"/>
        </w:rPr>
        <w:t>ноября ФСБ сообщило ему, что его сочли пс</w:t>
      </w:r>
      <w:r w:rsidR="0058499C" w:rsidRPr="002E4172">
        <w:rPr>
          <w:rFonts w:ascii="Arial" w:hAnsi="Arial" w:cs="Arial"/>
          <w:sz w:val="20"/>
          <w:szCs w:val="20"/>
          <w:lang w:val="ru-RU"/>
        </w:rPr>
        <w:t>и</w:t>
      </w:r>
      <w:r w:rsidR="00E03D36" w:rsidRPr="002E4172">
        <w:rPr>
          <w:rFonts w:ascii="Arial" w:hAnsi="Arial" w:cs="Arial"/>
          <w:sz w:val="20"/>
          <w:szCs w:val="20"/>
          <w:lang w:val="ru-RU"/>
        </w:rPr>
        <w:t>х</w:t>
      </w:r>
      <w:r w:rsidR="0058499C" w:rsidRPr="002E4172">
        <w:rPr>
          <w:rFonts w:ascii="Arial" w:hAnsi="Arial" w:cs="Arial"/>
          <w:sz w:val="20"/>
          <w:szCs w:val="20"/>
          <w:lang w:val="ru-RU"/>
        </w:rPr>
        <w:t>ологически устойчивым и что лингвистическая экспертиза показала, что его высказывания были «экстремистскими».</w:t>
      </w:r>
    </w:p>
    <w:p w14:paraId="3CC98A53" w14:textId="77777777" w:rsidR="0058499C" w:rsidRPr="002E4172" w:rsidRDefault="0058499C">
      <w:pPr>
        <w:rPr>
          <w:rFonts w:ascii="Arial" w:hAnsi="Arial" w:cs="Arial"/>
          <w:sz w:val="20"/>
          <w:szCs w:val="20"/>
          <w:lang w:val="ru-RU"/>
        </w:rPr>
      </w:pPr>
    </w:p>
    <w:p w14:paraId="2287C8D7" w14:textId="403D37E9" w:rsidR="002C65DC" w:rsidRPr="002E4172" w:rsidRDefault="00D37F14" w:rsidP="00D37F14">
      <w:pPr>
        <w:pStyle w:val="Heading1"/>
        <w:rPr>
          <w:rFonts w:ascii="Arial" w:hAnsi="Arial" w:cs="Arial"/>
          <w:lang w:val="ru-RU"/>
        </w:rPr>
      </w:pPr>
      <w:bookmarkStart w:id="4" w:name="_Toc476172409"/>
      <w:r w:rsidRPr="002E4172">
        <w:rPr>
          <w:rFonts w:ascii="Arial" w:hAnsi="Arial" w:cs="Arial"/>
          <w:lang w:val="ru-RU"/>
        </w:rPr>
        <w:t>ЗАМЕСТИТЕЛЬ ПРЕДСЕДА</w:t>
      </w:r>
      <w:r w:rsidR="00753251">
        <w:rPr>
          <w:rFonts w:ascii="Arial" w:hAnsi="Arial" w:cs="Arial"/>
          <w:lang w:val="ru-RU"/>
        </w:rPr>
        <w:t>ТЕЛЯ МЕДЖЛИСА АХТЕМ ЧИЙГОЗ ПРОВЁ</w:t>
      </w:r>
      <w:r w:rsidRPr="002E4172">
        <w:rPr>
          <w:rFonts w:ascii="Arial" w:hAnsi="Arial" w:cs="Arial"/>
          <w:lang w:val="ru-RU"/>
        </w:rPr>
        <w:t>Л В ПРЕДВАРИТЕЛЬНОМ ЗАКЛЮЧЕНИИ 18 МЕСЯЦЕВ ПО СФАБРИКОВАННЫМ ОБВИНЕНИЯМ</w:t>
      </w:r>
      <w:bookmarkEnd w:id="4"/>
      <w:r w:rsidRPr="002E4172">
        <w:rPr>
          <w:rFonts w:ascii="Arial" w:hAnsi="Arial" w:cs="Arial"/>
          <w:lang w:val="ru-RU"/>
        </w:rPr>
        <w:t xml:space="preserve"> </w:t>
      </w:r>
    </w:p>
    <w:p w14:paraId="48362BAD" w14:textId="77777777" w:rsidR="0058499C" w:rsidRPr="002E4172" w:rsidRDefault="0058499C">
      <w:pPr>
        <w:rPr>
          <w:rFonts w:ascii="Arial" w:hAnsi="Arial" w:cs="Arial"/>
          <w:sz w:val="20"/>
          <w:szCs w:val="20"/>
          <w:lang w:val="ru-RU"/>
        </w:rPr>
      </w:pPr>
    </w:p>
    <w:p w14:paraId="61367160" w14:textId="104D0E66" w:rsidR="0058499C" w:rsidRPr="002E4172" w:rsidRDefault="0058499C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После </w:t>
      </w:r>
      <w:r w:rsidR="00753251">
        <w:rPr>
          <w:rFonts w:ascii="Arial" w:hAnsi="Arial" w:cs="Arial"/>
          <w:sz w:val="20"/>
          <w:szCs w:val="20"/>
          <w:lang w:val="ru-RU"/>
        </w:rPr>
        <w:t>зап</w:t>
      </w:r>
      <w:r w:rsidR="00E03D36" w:rsidRPr="002E4172">
        <w:rPr>
          <w:rFonts w:ascii="Arial" w:hAnsi="Arial" w:cs="Arial"/>
          <w:sz w:val="20"/>
          <w:szCs w:val="20"/>
          <w:lang w:val="ru-RU"/>
        </w:rPr>
        <w:t>р</w:t>
      </w:r>
      <w:r w:rsidR="00753251">
        <w:rPr>
          <w:rFonts w:ascii="Arial" w:hAnsi="Arial" w:cs="Arial"/>
          <w:sz w:val="20"/>
          <w:szCs w:val="20"/>
          <w:lang w:val="ru-RU"/>
        </w:rPr>
        <w:t>е</w:t>
      </w:r>
      <w:r w:rsidR="00E03D36" w:rsidRPr="002E4172">
        <w:rPr>
          <w:rFonts w:ascii="Arial" w:hAnsi="Arial" w:cs="Arial"/>
          <w:sz w:val="20"/>
          <w:szCs w:val="20"/>
          <w:lang w:val="ru-RU"/>
        </w:rPr>
        <w:t>та на въезд в Крым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председателя Меджлиса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Рефата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Чубарова в июле 2014 года</w:t>
      </w:r>
      <w:r w:rsidR="00E03D36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9"/>
      </w:r>
      <w:r w:rsidRPr="002E4172">
        <w:rPr>
          <w:rFonts w:ascii="Arial" w:hAnsi="Arial" w:cs="Arial"/>
          <w:sz w:val="20"/>
          <w:szCs w:val="20"/>
          <w:lang w:val="ru-RU"/>
        </w:rPr>
        <w:t xml:space="preserve"> заместитель председателя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оказался старшим членом Меджлиса</w:t>
      </w:r>
      <w:r w:rsidR="00087BD5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831BC">
        <w:rPr>
          <w:rFonts w:ascii="Arial" w:hAnsi="Arial" w:cs="Arial"/>
          <w:sz w:val="20"/>
          <w:szCs w:val="20"/>
          <w:lang w:val="ru-RU"/>
        </w:rPr>
        <w:t>находящи</w:t>
      </w:r>
      <w:r w:rsidR="00087BD5" w:rsidRPr="002E4172">
        <w:rPr>
          <w:rFonts w:ascii="Arial" w:hAnsi="Arial" w:cs="Arial"/>
          <w:sz w:val="20"/>
          <w:szCs w:val="20"/>
          <w:lang w:val="ru-RU"/>
        </w:rPr>
        <w:t>мся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 Крыму. </w:t>
      </w:r>
      <w:r w:rsidR="00690E4F">
        <w:rPr>
          <w:rFonts w:ascii="Arial" w:hAnsi="Arial" w:cs="Arial"/>
          <w:sz w:val="20"/>
          <w:szCs w:val="20"/>
          <w:lang w:val="ru-RU"/>
        </w:rPr>
        <w:t>В свою очередь, о</w:t>
      </w:r>
      <w:r w:rsidR="00E03D36" w:rsidRPr="002E4172">
        <w:rPr>
          <w:rFonts w:ascii="Arial" w:hAnsi="Arial" w:cs="Arial"/>
          <w:sz w:val="20"/>
          <w:szCs w:val="20"/>
          <w:lang w:val="ru-RU"/>
        </w:rPr>
        <w:t>н</w:t>
      </w:r>
      <w:r w:rsidR="0012165A" w:rsidRPr="002E4172">
        <w:rPr>
          <w:rFonts w:ascii="Arial" w:hAnsi="Arial" w:cs="Arial"/>
          <w:sz w:val="20"/>
          <w:szCs w:val="20"/>
          <w:lang w:val="ru-RU"/>
        </w:rPr>
        <w:t xml:space="preserve"> был арестован 29 января 2015 года после того, как фактические власти обвинили его в организации «массовых беспорядков» 26 ф</w:t>
      </w:r>
      <w:r w:rsidR="002831BC">
        <w:rPr>
          <w:rFonts w:ascii="Arial" w:hAnsi="Arial" w:cs="Arial"/>
          <w:sz w:val="20"/>
          <w:szCs w:val="20"/>
          <w:lang w:val="ru-RU"/>
        </w:rPr>
        <w:t>евраля 2014 года по статье 212 У</w:t>
      </w:r>
      <w:r w:rsidR="0012165A" w:rsidRPr="002E4172">
        <w:rPr>
          <w:rFonts w:ascii="Arial" w:hAnsi="Arial" w:cs="Arial"/>
          <w:sz w:val="20"/>
          <w:szCs w:val="20"/>
          <w:lang w:val="ru-RU"/>
        </w:rPr>
        <w:t>головного кодекса Р</w:t>
      </w:r>
      <w:r w:rsidR="002831BC">
        <w:rPr>
          <w:rFonts w:ascii="Arial" w:hAnsi="Arial" w:cs="Arial"/>
          <w:sz w:val="20"/>
          <w:szCs w:val="20"/>
          <w:lang w:val="ru-RU"/>
        </w:rPr>
        <w:t>Ф, что влечё</w:t>
      </w:r>
      <w:r w:rsidR="00087BD5" w:rsidRPr="002E4172">
        <w:rPr>
          <w:rFonts w:ascii="Arial" w:hAnsi="Arial" w:cs="Arial"/>
          <w:sz w:val="20"/>
          <w:szCs w:val="20"/>
          <w:lang w:val="ru-RU"/>
        </w:rPr>
        <w:t>т за собой наказание</w:t>
      </w:r>
      <w:r w:rsidR="0012165A" w:rsidRPr="002E4172">
        <w:rPr>
          <w:rFonts w:ascii="Arial" w:hAnsi="Arial" w:cs="Arial"/>
          <w:sz w:val="20"/>
          <w:szCs w:val="20"/>
          <w:lang w:val="ru-RU"/>
        </w:rPr>
        <w:t xml:space="preserve"> вплоть до 15 лет тюремного заключения.</w:t>
      </w:r>
    </w:p>
    <w:p w14:paraId="6196CE84" w14:textId="77777777" w:rsidR="0012165A" w:rsidRPr="002E4172" w:rsidRDefault="0012165A">
      <w:pPr>
        <w:rPr>
          <w:rFonts w:ascii="Arial" w:hAnsi="Arial" w:cs="Arial"/>
          <w:sz w:val="20"/>
          <w:szCs w:val="20"/>
          <w:lang w:val="ru-RU"/>
        </w:rPr>
      </w:pPr>
    </w:p>
    <w:p w14:paraId="6979BFEA" w14:textId="7BA8DEDE" w:rsidR="00E4365E" w:rsidRPr="002E4172" w:rsidRDefault="0012165A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Двадцать шестого февраля проукраинские и пророссийские </w:t>
      </w:r>
      <w:r w:rsidR="00E03D36" w:rsidRPr="002E4172">
        <w:rPr>
          <w:rFonts w:ascii="Arial" w:hAnsi="Arial" w:cs="Arial"/>
          <w:sz w:val="20"/>
          <w:szCs w:val="20"/>
          <w:lang w:val="ru-RU"/>
        </w:rPr>
        <w:t>демонстранты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одновременно собрались перед Верховным советом Автономной республики Крым (местного парламента). </w:t>
      </w:r>
      <w:r w:rsidR="00690E4F">
        <w:rPr>
          <w:rFonts w:ascii="Arial" w:hAnsi="Arial" w:cs="Arial"/>
          <w:sz w:val="20"/>
          <w:szCs w:val="20"/>
          <w:lang w:val="ru-RU"/>
        </w:rPr>
        <w:t>Напряжение на</w:t>
      </w:r>
      <w:r w:rsidR="001E6142" w:rsidRPr="002E4172">
        <w:rPr>
          <w:rFonts w:ascii="Arial" w:hAnsi="Arial" w:cs="Arial"/>
          <w:sz w:val="20"/>
          <w:szCs w:val="20"/>
          <w:lang w:val="ru-RU"/>
        </w:rPr>
        <w:t>растало. Полиция на улицах отсутствовала. В опред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е</w:t>
      </w:r>
      <w:r w:rsidR="002831BC">
        <w:rPr>
          <w:rFonts w:ascii="Arial" w:hAnsi="Arial" w:cs="Arial"/>
          <w:sz w:val="20"/>
          <w:szCs w:val="20"/>
          <w:lang w:val="ru-RU"/>
        </w:rPr>
        <w:t>лё</w:t>
      </w:r>
      <w:r w:rsidR="001E6142" w:rsidRPr="002E4172">
        <w:rPr>
          <w:rFonts w:ascii="Arial" w:hAnsi="Arial" w:cs="Arial"/>
          <w:sz w:val="20"/>
          <w:szCs w:val="20"/>
          <w:lang w:val="ru-RU"/>
        </w:rPr>
        <w:t xml:space="preserve">нный момент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вспыхнули</w:t>
      </w:r>
      <w:r w:rsidR="001E614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стычки</w:t>
      </w:r>
      <w:r w:rsidR="001E6142" w:rsidRPr="002E4172">
        <w:rPr>
          <w:rFonts w:ascii="Arial" w:hAnsi="Arial" w:cs="Arial"/>
          <w:sz w:val="20"/>
          <w:szCs w:val="20"/>
          <w:lang w:val="ru-RU"/>
        </w:rPr>
        <w:t xml:space="preserve"> между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проукраинскими и пророссийскими демонстрантами</w:t>
      </w:r>
      <w:r w:rsidR="001E6142" w:rsidRPr="002E4172">
        <w:rPr>
          <w:rFonts w:ascii="Arial" w:hAnsi="Arial" w:cs="Arial"/>
          <w:sz w:val="20"/>
          <w:szCs w:val="20"/>
          <w:lang w:val="ru-RU"/>
        </w:rPr>
        <w:t xml:space="preserve">, но они ограничивались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местом</w:t>
      </w:r>
      <w:r w:rsidR="001E6142" w:rsidRPr="002E4172">
        <w:rPr>
          <w:rFonts w:ascii="Arial" w:hAnsi="Arial" w:cs="Arial"/>
          <w:sz w:val="20"/>
          <w:szCs w:val="20"/>
          <w:lang w:val="ru-RU"/>
        </w:rPr>
        <w:t xml:space="preserve">, где две толпы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пересекались</w:t>
      </w:r>
      <w:r w:rsidR="001E6142" w:rsidRPr="002E4172">
        <w:rPr>
          <w:rFonts w:ascii="Arial" w:hAnsi="Arial" w:cs="Arial"/>
          <w:sz w:val="20"/>
          <w:szCs w:val="20"/>
          <w:lang w:val="ru-RU"/>
        </w:rPr>
        <w:t xml:space="preserve">, а в основном обе </w:t>
      </w:r>
      <w:r w:rsidR="009966C4">
        <w:rPr>
          <w:rFonts w:ascii="Arial" w:hAnsi="Arial" w:cs="Arial"/>
          <w:sz w:val="20"/>
          <w:szCs w:val="20"/>
          <w:lang w:val="ru-RU"/>
        </w:rPr>
        <w:t>эти группы демонстрантов ос</w:t>
      </w:r>
      <w:r w:rsidR="001E6142" w:rsidRPr="002E4172">
        <w:rPr>
          <w:rFonts w:ascii="Arial" w:hAnsi="Arial" w:cs="Arial"/>
          <w:sz w:val="20"/>
          <w:szCs w:val="20"/>
          <w:lang w:val="ru-RU"/>
        </w:rPr>
        <w:t xml:space="preserve">тавались мирными. Судя по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имеющимся</w:t>
      </w:r>
      <w:r w:rsidR="001E614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кадрам</w:t>
      </w:r>
      <w:r w:rsidR="007D4602" w:rsidRPr="002E4172">
        <w:rPr>
          <w:rFonts w:ascii="Arial" w:hAnsi="Arial" w:cs="Arial"/>
          <w:sz w:val="20"/>
          <w:szCs w:val="20"/>
          <w:lang w:val="ru-RU"/>
        </w:rPr>
        <w:t xml:space="preserve"> из новостных репортажей и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свидетельствам</w:t>
      </w:r>
      <w:r w:rsidR="007D460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очевидцев</w:t>
      </w:r>
      <w:r w:rsidR="00087BD5" w:rsidRPr="002E4172">
        <w:rPr>
          <w:rFonts w:ascii="Arial" w:hAnsi="Arial" w:cs="Arial"/>
          <w:sz w:val="20"/>
          <w:szCs w:val="20"/>
          <w:lang w:val="ru-RU"/>
        </w:rPr>
        <w:t>,</w:t>
      </w:r>
      <w:r w:rsidR="007D460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7D4602" w:rsidRPr="002E4172">
        <w:rPr>
          <w:rFonts w:ascii="Arial" w:hAnsi="Arial" w:cs="Arial"/>
          <w:sz w:val="20"/>
          <w:szCs w:val="20"/>
          <w:lang w:val="ru-RU"/>
        </w:rPr>
        <w:t>Ахтем</w:t>
      </w:r>
      <w:proofErr w:type="spellEnd"/>
      <w:r w:rsidR="007D460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7D4602" w:rsidRPr="002E4172">
        <w:rPr>
          <w:rFonts w:ascii="Arial" w:hAnsi="Arial" w:cs="Arial"/>
          <w:sz w:val="20"/>
          <w:szCs w:val="20"/>
          <w:lang w:val="ru-RU"/>
        </w:rPr>
        <w:t>Чийгоз</w:t>
      </w:r>
      <w:proofErr w:type="spellEnd"/>
      <w:r w:rsidR="007D4602" w:rsidRPr="002E4172">
        <w:rPr>
          <w:rFonts w:ascii="Arial" w:hAnsi="Arial" w:cs="Arial"/>
          <w:sz w:val="20"/>
          <w:szCs w:val="20"/>
          <w:lang w:val="ru-RU"/>
        </w:rPr>
        <w:t xml:space="preserve"> был одним из тех, кто пытался успокоить толпы и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держать их на расстоянии друг от друга</w:t>
      </w:r>
      <w:r w:rsidR="004D6483" w:rsidRPr="002E4172">
        <w:rPr>
          <w:rFonts w:ascii="Arial" w:hAnsi="Arial" w:cs="Arial"/>
          <w:sz w:val="20"/>
          <w:szCs w:val="20"/>
          <w:lang w:val="ru-RU"/>
        </w:rPr>
        <w:t xml:space="preserve">, чтобы </w:t>
      </w:r>
      <w:r w:rsidR="000918B0" w:rsidRPr="002E4172">
        <w:rPr>
          <w:rFonts w:ascii="Arial" w:hAnsi="Arial" w:cs="Arial"/>
          <w:sz w:val="20"/>
          <w:szCs w:val="20"/>
          <w:lang w:val="ru-RU"/>
        </w:rPr>
        <w:t>предотвратить насилие</w:t>
      </w:r>
      <w:r w:rsidR="004D6483" w:rsidRPr="002E4172">
        <w:rPr>
          <w:rFonts w:ascii="Arial" w:hAnsi="Arial" w:cs="Arial"/>
          <w:sz w:val="20"/>
          <w:szCs w:val="20"/>
          <w:lang w:val="ru-RU"/>
        </w:rPr>
        <w:t xml:space="preserve">. Все доступные </w:t>
      </w:r>
      <w:r w:rsidR="00845084" w:rsidRPr="002E4172">
        <w:rPr>
          <w:rFonts w:ascii="Arial" w:hAnsi="Arial" w:cs="Arial"/>
          <w:sz w:val="20"/>
          <w:szCs w:val="20"/>
          <w:lang w:val="ru-RU"/>
        </w:rPr>
        <w:t xml:space="preserve">свидетельства </w:t>
      </w:r>
      <w:r w:rsidR="00071469" w:rsidRPr="002E4172">
        <w:rPr>
          <w:rFonts w:ascii="Arial" w:hAnsi="Arial" w:cs="Arial"/>
          <w:sz w:val="20"/>
          <w:szCs w:val="20"/>
          <w:lang w:val="ru-RU"/>
        </w:rPr>
        <w:t>о событиях того</w:t>
      </w:r>
      <w:r w:rsidR="003E756B" w:rsidRPr="002E4172">
        <w:rPr>
          <w:rFonts w:ascii="Arial" w:hAnsi="Arial" w:cs="Arial"/>
          <w:sz w:val="20"/>
          <w:szCs w:val="20"/>
          <w:lang w:val="ru-RU"/>
        </w:rPr>
        <w:t xml:space="preserve"> дня дают основания считать, что никаких «массовых беспорядков» </w:t>
      </w:r>
      <w:r w:rsidR="00E4365E" w:rsidRPr="002E4172">
        <w:rPr>
          <w:rFonts w:ascii="Arial" w:hAnsi="Arial" w:cs="Arial"/>
          <w:sz w:val="20"/>
          <w:szCs w:val="20"/>
          <w:lang w:val="ru-RU"/>
        </w:rPr>
        <w:t xml:space="preserve">не </w:t>
      </w:r>
      <w:r w:rsidR="00071469" w:rsidRPr="002E4172">
        <w:rPr>
          <w:rFonts w:ascii="Arial" w:hAnsi="Arial" w:cs="Arial"/>
          <w:sz w:val="20"/>
          <w:szCs w:val="20"/>
          <w:lang w:val="ru-RU"/>
        </w:rPr>
        <w:t>происходило</w:t>
      </w:r>
      <w:r w:rsidR="009966C4">
        <w:rPr>
          <w:rFonts w:ascii="Arial" w:hAnsi="Arial" w:cs="Arial"/>
          <w:sz w:val="20"/>
          <w:szCs w:val="20"/>
          <w:lang w:val="ru-RU"/>
        </w:rPr>
        <w:t>,</w:t>
      </w:r>
      <w:r w:rsidR="00E4365E" w:rsidRPr="002E4172">
        <w:rPr>
          <w:rFonts w:ascii="Arial" w:hAnsi="Arial" w:cs="Arial"/>
          <w:sz w:val="20"/>
          <w:szCs w:val="20"/>
          <w:lang w:val="ru-RU"/>
        </w:rPr>
        <w:t xml:space="preserve"> и</w:t>
      </w:r>
      <w:r w:rsidR="00071469" w:rsidRPr="002E4172">
        <w:rPr>
          <w:rFonts w:ascii="Arial" w:hAnsi="Arial" w:cs="Arial"/>
          <w:sz w:val="20"/>
          <w:szCs w:val="20"/>
          <w:lang w:val="ru-RU"/>
        </w:rPr>
        <w:t xml:space="preserve"> уж точно их не было</w:t>
      </w:r>
      <w:r w:rsidR="00E4365E" w:rsidRPr="002E4172">
        <w:rPr>
          <w:rFonts w:ascii="Arial" w:hAnsi="Arial" w:cs="Arial"/>
          <w:sz w:val="20"/>
          <w:szCs w:val="20"/>
          <w:lang w:val="ru-RU"/>
        </w:rPr>
        <w:t xml:space="preserve"> в том </w:t>
      </w:r>
      <w:r w:rsidR="00071469" w:rsidRPr="002E4172">
        <w:rPr>
          <w:rFonts w:ascii="Arial" w:hAnsi="Arial" w:cs="Arial"/>
          <w:sz w:val="20"/>
          <w:szCs w:val="20"/>
          <w:lang w:val="ru-RU"/>
        </w:rPr>
        <w:t>виде</w:t>
      </w:r>
      <w:r w:rsidR="009966C4">
        <w:rPr>
          <w:rFonts w:ascii="Arial" w:hAnsi="Arial" w:cs="Arial"/>
          <w:sz w:val="20"/>
          <w:szCs w:val="20"/>
          <w:lang w:val="ru-RU"/>
        </w:rPr>
        <w:t>, как их определяет статья 212 У</w:t>
      </w:r>
      <w:r w:rsidR="00E4365E" w:rsidRPr="002E4172">
        <w:rPr>
          <w:rFonts w:ascii="Arial" w:hAnsi="Arial" w:cs="Arial"/>
          <w:sz w:val="20"/>
          <w:szCs w:val="20"/>
          <w:lang w:val="ru-RU"/>
        </w:rPr>
        <w:t>головного кодекса РФ</w:t>
      </w:r>
      <w:r w:rsidR="00071469" w:rsidRPr="002E4172">
        <w:rPr>
          <w:rFonts w:ascii="Arial" w:hAnsi="Arial" w:cs="Arial"/>
          <w:sz w:val="20"/>
          <w:szCs w:val="20"/>
          <w:lang w:val="ru-RU"/>
        </w:rPr>
        <w:t>,</w:t>
      </w:r>
      <w:r w:rsidR="00E4365E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71469" w:rsidRPr="002E4172">
        <w:rPr>
          <w:rFonts w:ascii="Arial" w:hAnsi="Arial" w:cs="Arial"/>
          <w:sz w:val="20"/>
          <w:szCs w:val="20"/>
          <w:lang w:val="ru-RU"/>
        </w:rPr>
        <w:t>в соответствии с которой</w:t>
      </w:r>
      <w:r w:rsidR="00E4365E" w:rsidRPr="002E4172">
        <w:rPr>
          <w:rFonts w:ascii="Arial" w:hAnsi="Arial" w:cs="Arial"/>
          <w:sz w:val="20"/>
          <w:szCs w:val="20"/>
          <w:lang w:val="ru-RU"/>
        </w:rPr>
        <w:t xml:space="preserve"> ему были предъявлены обвинения («массовые беспорядки, сопровождающиеся насилием, погромами, поджогами, уничтожением имущества, применением оружия, взрывчатых веществ, отравляющих либо иных веществ и предметов, представляющих опасность для окружающих, а также оказание воору</w:t>
      </w:r>
      <w:r w:rsidR="009966C4">
        <w:rPr>
          <w:rFonts w:ascii="Arial" w:hAnsi="Arial" w:cs="Arial"/>
          <w:sz w:val="20"/>
          <w:szCs w:val="20"/>
          <w:lang w:val="ru-RU"/>
        </w:rPr>
        <w:t>жё</w:t>
      </w:r>
      <w:r w:rsidR="00E4365E" w:rsidRPr="002E4172">
        <w:rPr>
          <w:rFonts w:ascii="Arial" w:hAnsi="Arial" w:cs="Arial"/>
          <w:sz w:val="20"/>
          <w:szCs w:val="20"/>
          <w:lang w:val="ru-RU"/>
        </w:rPr>
        <w:t>нного сопротивления представителю власти»).</w:t>
      </w:r>
    </w:p>
    <w:p w14:paraId="50383DF9" w14:textId="77777777" w:rsidR="00E4365E" w:rsidRPr="002E4172" w:rsidRDefault="00E4365E">
      <w:pPr>
        <w:rPr>
          <w:rFonts w:ascii="Arial" w:hAnsi="Arial" w:cs="Arial"/>
          <w:sz w:val="20"/>
          <w:szCs w:val="20"/>
          <w:lang w:val="ru-RU"/>
        </w:rPr>
      </w:pPr>
    </w:p>
    <w:p w14:paraId="7812B9C4" w14:textId="1E262980" w:rsidR="0012165A" w:rsidRPr="002E4172" w:rsidRDefault="00E4365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Первое судебное слушание по делу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прошло 2 августа 2016</w:t>
      </w:r>
      <w:r w:rsidR="00087BD5" w:rsidRPr="002E4172">
        <w:rPr>
          <w:rFonts w:ascii="Arial" w:hAnsi="Arial" w:cs="Arial"/>
          <w:sz w:val="20"/>
          <w:szCs w:val="20"/>
          <w:lang w:val="ru-RU"/>
        </w:rPr>
        <w:t xml:space="preserve"> года в Симферополе, после того</w:t>
      </w:r>
      <w:r w:rsidR="009966C4">
        <w:rPr>
          <w:rFonts w:ascii="Arial" w:hAnsi="Arial" w:cs="Arial"/>
          <w:sz w:val="20"/>
          <w:szCs w:val="20"/>
          <w:lang w:val="ru-RU"/>
        </w:rPr>
        <w:t xml:space="preserve"> как он уже провё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л более 15 месяцев в предварительном заключении. Судья, рассматривающий дело, удовлетворил ходатайство </w:t>
      </w:r>
      <w:r w:rsidR="005D2A43" w:rsidRPr="002E4172">
        <w:rPr>
          <w:rFonts w:ascii="Arial" w:hAnsi="Arial" w:cs="Arial"/>
          <w:sz w:val="20"/>
          <w:szCs w:val="20"/>
          <w:lang w:val="ru-RU"/>
        </w:rPr>
        <w:t>прокурора об участии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</w:t>
      </w:r>
      <w:r w:rsidR="005D2A43" w:rsidRPr="002E4172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</w:t>
      </w:r>
      <w:r w:rsidR="005D2A43" w:rsidRPr="002E4172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в </w:t>
      </w:r>
      <w:r w:rsidR="00A319F9" w:rsidRPr="002E4172">
        <w:rPr>
          <w:rFonts w:ascii="Arial" w:hAnsi="Arial" w:cs="Arial"/>
          <w:sz w:val="20"/>
          <w:szCs w:val="20"/>
          <w:lang w:val="ru-RU"/>
        </w:rPr>
        <w:t>заседании в режиме видеоконференции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из Симферопол</w:t>
      </w:r>
      <w:r w:rsidR="009966C4">
        <w:rPr>
          <w:rFonts w:ascii="Arial" w:hAnsi="Arial" w:cs="Arial"/>
          <w:sz w:val="20"/>
          <w:szCs w:val="20"/>
          <w:lang w:val="ru-RU"/>
        </w:rPr>
        <w:t>ьского СИЗО, находящегося менее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чем в 500 метрах от здания суда. Защита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5C060A" w:rsidRPr="002E4172">
        <w:rPr>
          <w:rFonts w:ascii="Arial" w:hAnsi="Arial" w:cs="Arial"/>
          <w:sz w:val="20"/>
          <w:szCs w:val="20"/>
          <w:lang w:val="ru-RU"/>
        </w:rPr>
        <w:t>пыталась оспорить это</w:t>
      </w:r>
      <w:r w:rsidR="00071469" w:rsidRPr="002E4172">
        <w:rPr>
          <w:rFonts w:ascii="Arial" w:hAnsi="Arial" w:cs="Arial"/>
          <w:sz w:val="20"/>
          <w:szCs w:val="20"/>
          <w:lang w:val="ru-RU"/>
        </w:rPr>
        <w:t xml:space="preserve"> решение</w:t>
      </w:r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, но </w:t>
      </w:r>
      <w:r w:rsidR="00071469" w:rsidRPr="002E4172">
        <w:rPr>
          <w:rFonts w:ascii="Arial" w:hAnsi="Arial" w:cs="Arial"/>
          <w:sz w:val="20"/>
          <w:szCs w:val="20"/>
          <w:lang w:val="ru-RU"/>
        </w:rPr>
        <w:t>их ходатайство было отклонено. П</w:t>
      </w:r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о словам адвоката </w:t>
      </w:r>
      <w:proofErr w:type="spellStart"/>
      <w:r w:rsidR="005C060A"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C060A"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="00087BD5" w:rsidRPr="002E4172">
        <w:rPr>
          <w:rFonts w:ascii="Arial" w:hAnsi="Arial" w:cs="Arial"/>
          <w:sz w:val="20"/>
          <w:szCs w:val="20"/>
          <w:lang w:val="ru-RU"/>
        </w:rPr>
        <w:t xml:space="preserve">, судья </w:t>
      </w:r>
      <w:r w:rsidR="005C060A" w:rsidRPr="002E4172">
        <w:rPr>
          <w:rFonts w:ascii="Arial" w:hAnsi="Arial" w:cs="Arial"/>
          <w:sz w:val="20"/>
          <w:szCs w:val="20"/>
          <w:lang w:val="ru-RU"/>
        </w:rPr>
        <w:t>по процедурным соображениям</w:t>
      </w:r>
      <w:r w:rsidR="00087BD5" w:rsidRPr="002E4172">
        <w:rPr>
          <w:rFonts w:ascii="Arial" w:hAnsi="Arial" w:cs="Arial"/>
          <w:sz w:val="20"/>
          <w:szCs w:val="20"/>
          <w:lang w:val="ru-RU"/>
        </w:rPr>
        <w:t xml:space="preserve"> постановил</w:t>
      </w:r>
      <w:r w:rsidR="005C060A" w:rsidRPr="002E4172">
        <w:rPr>
          <w:rFonts w:ascii="Arial" w:hAnsi="Arial" w:cs="Arial"/>
          <w:sz w:val="20"/>
          <w:szCs w:val="20"/>
          <w:lang w:val="ru-RU"/>
        </w:rPr>
        <w:t>, что поскольку решение использовать видеоконференцию было принято на досудебной стадии расследования, то оно может быть оспорено лишь после того, как суд вынесет свой вердикт</w:t>
      </w:r>
      <w:r w:rsidR="00071469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0"/>
      </w:r>
      <w:r w:rsidR="005C060A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18356693" w14:textId="77777777" w:rsidR="005C060A" w:rsidRPr="002E4172" w:rsidRDefault="005C060A">
      <w:pPr>
        <w:rPr>
          <w:rFonts w:ascii="Arial" w:hAnsi="Arial" w:cs="Arial"/>
          <w:sz w:val="20"/>
          <w:szCs w:val="20"/>
          <w:lang w:val="ru-RU"/>
        </w:rPr>
      </w:pPr>
    </w:p>
    <w:p w14:paraId="296371BA" w14:textId="213FCCCB" w:rsidR="005C060A" w:rsidRPr="002E4172" w:rsidRDefault="00071469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Представители </w:t>
      </w:r>
      <w:proofErr w:type="spellStart"/>
      <w:r w:rsidR="005C060A" w:rsidRPr="002E4172">
        <w:rPr>
          <w:rFonts w:ascii="Arial" w:hAnsi="Arial" w:cs="Arial"/>
          <w:sz w:val="20"/>
          <w:szCs w:val="20"/>
          <w:lang w:val="ru-RU"/>
        </w:rPr>
        <w:t>Amne</w:t>
      </w:r>
      <w:r w:rsidRPr="002E4172">
        <w:rPr>
          <w:rFonts w:ascii="Arial" w:hAnsi="Arial" w:cs="Arial"/>
          <w:sz w:val="20"/>
          <w:szCs w:val="20"/>
          <w:lang w:val="ru-RU"/>
        </w:rPr>
        <w:t>sty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посетили судебное заседание</w:t>
      </w:r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27 сентября 2016 года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на котором </w:t>
      </w:r>
      <w:proofErr w:type="spellStart"/>
      <w:r w:rsidR="005C060A" w:rsidRPr="002E4172">
        <w:rPr>
          <w:rFonts w:ascii="Arial" w:hAnsi="Arial" w:cs="Arial"/>
          <w:sz w:val="20"/>
          <w:szCs w:val="20"/>
          <w:lang w:val="ru-RU"/>
        </w:rPr>
        <w:t>Ахтем</w:t>
      </w:r>
      <w:proofErr w:type="spellEnd"/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C060A" w:rsidRPr="002E4172">
        <w:rPr>
          <w:rFonts w:ascii="Arial" w:hAnsi="Arial" w:cs="Arial"/>
          <w:sz w:val="20"/>
          <w:szCs w:val="20"/>
          <w:lang w:val="ru-RU"/>
        </w:rPr>
        <w:t>Чийгоз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как обычно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присутствовал только </w:t>
      </w:r>
      <w:r w:rsidR="00C911A0" w:rsidRPr="002E4172">
        <w:rPr>
          <w:rFonts w:ascii="Arial" w:hAnsi="Arial" w:cs="Arial"/>
          <w:sz w:val="20"/>
          <w:szCs w:val="20"/>
          <w:lang w:val="ru-RU"/>
        </w:rPr>
        <w:t xml:space="preserve">по </w:t>
      </w:r>
      <w:proofErr w:type="spellStart"/>
      <w:r w:rsidR="00C911A0" w:rsidRPr="002E4172">
        <w:rPr>
          <w:rFonts w:ascii="Arial" w:hAnsi="Arial" w:cs="Arial"/>
          <w:sz w:val="20"/>
          <w:szCs w:val="20"/>
          <w:lang w:val="ru-RU"/>
        </w:rPr>
        <w:t>С</w:t>
      </w:r>
      <w:r w:rsidRPr="002E4172">
        <w:rPr>
          <w:rFonts w:ascii="Arial" w:hAnsi="Arial" w:cs="Arial"/>
          <w:sz w:val="20"/>
          <w:szCs w:val="20"/>
          <w:lang w:val="ru-RU"/>
        </w:rPr>
        <w:t>кайпу</w:t>
      </w:r>
      <w:proofErr w:type="spellEnd"/>
      <w:r w:rsidR="005C060A" w:rsidRPr="002E4172">
        <w:rPr>
          <w:rFonts w:ascii="Arial" w:hAnsi="Arial" w:cs="Arial"/>
          <w:sz w:val="20"/>
          <w:szCs w:val="20"/>
          <w:lang w:val="ru-RU"/>
        </w:rPr>
        <w:t>. Он не мог слышать всего, что говорилось в суде, и заседание несколько раз прерывалос</w:t>
      </w:r>
      <w:r w:rsidRPr="002E4172">
        <w:rPr>
          <w:rFonts w:ascii="Arial" w:hAnsi="Arial" w:cs="Arial"/>
          <w:sz w:val="20"/>
          <w:szCs w:val="20"/>
          <w:lang w:val="ru-RU"/>
        </w:rPr>
        <w:t>ь из-за плохо</w:t>
      </w:r>
      <w:r w:rsidR="00087BD5" w:rsidRPr="002E4172">
        <w:rPr>
          <w:rFonts w:ascii="Arial" w:hAnsi="Arial" w:cs="Arial"/>
          <w:sz w:val="20"/>
          <w:szCs w:val="20"/>
          <w:lang w:val="ru-RU"/>
        </w:rPr>
        <w:t>го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качества интернет-</w:t>
      </w:r>
      <w:r w:rsidR="009966C4">
        <w:rPr>
          <w:rFonts w:ascii="Arial" w:hAnsi="Arial" w:cs="Arial"/>
          <w:sz w:val="20"/>
          <w:szCs w:val="20"/>
          <w:lang w:val="ru-RU"/>
        </w:rPr>
        <w:t>связи. В определё</w:t>
      </w:r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нный момент заседание прервали, поскольку другой крымский суд попытался дозвониться </w:t>
      </w:r>
      <w:r w:rsidRPr="002E4172">
        <w:rPr>
          <w:rFonts w:ascii="Arial" w:hAnsi="Arial" w:cs="Arial"/>
          <w:sz w:val="20"/>
          <w:szCs w:val="20"/>
          <w:lang w:val="ru-RU"/>
        </w:rPr>
        <w:t>по</w:t>
      </w:r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C060A" w:rsidRPr="002E4172">
        <w:rPr>
          <w:rFonts w:ascii="Arial" w:hAnsi="Arial" w:cs="Arial"/>
          <w:sz w:val="20"/>
          <w:szCs w:val="20"/>
          <w:lang w:val="ru-RU"/>
        </w:rPr>
        <w:t>Скайп</w:t>
      </w:r>
      <w:r w:rsidRPr="002E4172">
        <w:rPr>
          <w:rFonts w:ascii="Arial" w:hAnsi="Arial" w:cs="Arial"/>
          <w:sz w:val="20"/>
          <w:szCs w:val="20"/>
          <w:lang w:val="ru-RU"/>
        </w:rPr>
        <w:t>у</w:t>
      </w:r>
      <w:proofErr w:type="spellEnd"/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в то же СИЗО, где содержался </w:t>
      </w:r>
      <w:proofErr w:type="spellStart"/>
      <w:r w:rsidR="005C060A" w:rsidRPr="002E4172">
        <w:rPr>
          <w:rFonts w:ascii="Arial" w:hAnsi="Arial" w:cs="Arial"/>
          <w:sz w:val="20"/>
          <w:szCs w:val="20"/>
          <w:lang w:val="ru-RU"/>
        </w:rPr>
        <w:t>Ахтем</w:t>
      </w:r>
      <w:proofErr w:type="spellEnd"/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C060A" w:rsidRPr="002E4172">
        <w:rPr>
          <w:rFonts w:ascii="Arial" w:hAnsi="Arial" w:cs="Arial"/>
          <w:sz w:val="20"/>
          <w:szCs w:val="20"/>
          <w:lang w:val="ru-RU"/>
        </w:rPr>
        <w:t>Чийгоз</w:t>
      </w:r>
      <w:proofErr w:type="spellEnd"/>
      <w:r w:rsidR="005C060A" w:rsidRPr="002E4172">
        <w:rPr>
          <w:rFonts w:ascii="Arial" w:hAnsi="Arial" w:cs="Arial"/>
          <w:sz w:val="20"/>
          <w:szCs w:val="20"/>
          <w:lang w:val="ru-RU"/>
        </w:rPr>
        <w:t xml:space="preserve">. Из-за </w:t>
      </w:r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режима видеоконференции </w:t>
      </w:r>
      <w:proofErr w:type="spellStart"/>
      <w:r w:rsidR="007A7133" w:rsidRPr="002E4172">
        <w:rPr>
          <w:rFonts w:ascii="Arial" w:hAnsi="Arial" w:cs="Arial"/>
          <w:sz w:val="20"/>
          <w:szCs w:val="20"/>
          <w:lang w:val="ru-RU"/>
        </w:rPr>
        <w:t>Ахтем</w:t>
      </w:r>
      <w:proofErr w:type="spellEnd"/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7A7133" w:rsidRPr="002E4172">
        <w:rPr>
          <w:rFonts w:ascii="Arial" w:hAnsi="Arial" w:cs="Arial"/>
          <w:sz w:val="20"/>
          <w:szCs w:val="20"/>
          <w:lang w:val="ru-RU"/>
        </w:rPr>
        <w:t>Чийгоз</w:t>
      </w:r>
      <w:proofErr w:type="spellEnd"/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 ни разу за заседание не </w:t>
      </w:r>
      <w:r w:rsidRPr="002E4172">
        <w:rPr>
          <w:rFonts w:ascii="Arial" w:hAnsi="Arial" w:cs="Arial"/>
          <w:sz w:val="20"/>
          <w:szCs w:val="20"/>
          <w:lang w:val="ru-RU"/>
        </w:rPr>
        <w:t>с</w:t>
      </w:r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мог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конфиденциально</w:t>
      </w:r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 проконсультироваться со своим адвокатом.</w:t>
      </w:r>
    </w:p>
    <w:p w14:paraId="2FD13362" w14:textId="77777777" w:rsidR="007A7133" w:rsidRPr="002E4172" w:rsidRDefault="007A7133">
      <w:pPr>
        <w:rPr>
          <w:rFonts w:ascii="Arial" w:hAnsi="Arial" w:cs="Arial"/>
          <w:sz w:val="20"/>
          <w:szCs w:val="20"/>
          <w:lang w:val="ru-RU"/>
        </w:rPr>
      </w:pPr>
    </w:p>
    <w:p w14:paraId="148ABA2B" w14:textId="58E624F2" w:rsidR="007A7133" w:rsidRPr="002E4172" w:rsidRDefault="00C911A0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«Они решили изолировать меня</w:t>
      </w:r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 из-за моих протестов. Я хотел бы присутствовать [в зале суда]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 лично</w:t>
      </w:r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, потому что я не слышу половины вопросов», - сообщил </w:t>
      </w:r>
      <w:proofErr w:type="spellStart"/>
      <w:r w:rsidR="007A7133" w:rsidRPr="002E4172">
        <w:rPr>
          <w:rFonts w:ascii="Arial" w:hAnsi="Arial" w:cs="Arial"/>
          <w:sz w:val="20"/>
          <w:szCs w:val="20"/>
          <w:lang w:val="ru-RU"/>
        </w:rPr>
        <w:t>Ахтем</w:t>
      </w:r>
      <w:proofErr w:type="spellEnd"/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7A7133" w:rsidRPr="002E4172">
        <w:rPr>
          <w:rFonts w:ascii="Arial" w:hAnsi="Arial" w:cs="Arial"/>
          <w:sz w:val="20"/>
          <w:szCs w:val="20"/>
          <w:lang w:val="ru-RU"/>
        </w:rPr>
        <w:t>Чийгоз</w:t>
      </w:r>
      <w:proofErr w:type="spellEnd"/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 представителям </w:t>
      </w:r>
      <w:proofErr w:type="spellStart"/>
      <w:r w:rsidR="007A7133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7A7133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7A7133" w:rsidRPr="002E4172">
        <w:rPr>
          <w:rFonts w:ascii="Arial" w:hAnsi="Arial" w:cs="Arial"/>
          <w:sz w:val="20"/>
          <w:szCs w:val="20"/>
          <w:lang w:val="ru-RU"/>
        </w:rPr>
        <w:t xml:space="preserve"> по видеоконференции во время одного из перерывов.</w:t>
      </w:r>
    </w:p>
    <w:p w14:paraId="731B09FE" w14:textId="77777777" w:rsidR="007A7133" w:rsidRPr="002E4172" w:rsidRDefault="007A7133">
      <w:pPr>
        <w:rPr>
          <w:rFonts w:ascii="Arial" w:hAnsi="Arial" w:cs="Arial"/>
          <w:sz w:val="20"/>
          <w:szCs w:val="20"/>
          <w:lang w:val="ru-RU"/>
        </w:rPr>
      </w:pPr>
    </w:p>
    <w:p w14:paraId="1A2AE644" w14:textId="58794F25" w:rsidR="007A7133" w:rsidRPr="002E4172" w:rsidRDefault="007A7133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Двое свидетелей обвинения, которых допрашивали в суде в тот день, подтвердили </w:t>
      </w:r>
      <w:r w:rsidR="009966C4">
        <w:rPr>
          <w:rFonts w:ascii="Arial" w:hAnsi="Arial" w:cs="Arial"/>
          <w:sz w:val="20"/>
          <w:szCs w:val="20"/>
          <w:lang w:val="ru-RU"/>
        </w:rPr>
        <w:t>своё</w:t>
      </w:r>
      <w:r w:rsidR="00736019" w:rsidRPr="002E4172">
        <w:rPr>
          <w:rFonts w:ascii="Arial" w:hAnsi="Arial" w:cs="Arial"/>
          <w:sz w:val="20"/>
          <w:szCs w:val="20"/>
          <w:lang w:val="ru-RU"/>
        </w:rPr>
        <w:t xml:space="preserve"> прис</w:t>
      </w:r>
      <w:r w:rsidRPr="002E4172">
        <w:rPr>
          <w:rFonts w:ascii="Arial" w:hAnsi="Arial" w:cs="Arial"/>
          <w:sz w:val="20"/>
          <w:szCs w:val="20"/>
          <w:lang w:val="ru-RU"/>
        </w:rPr>
        <w:t>утствие на демонстрации в Симферополе рядом со зданием Верховного су</w:t>
      </w:r>
      <w:r w:rsidR="009966C4">
        <w:rPr>
          <w:rFonts w:ascii="Arial" w:hAnsi="Arial" w:cs="Arial"/>
          <w:sz w:val="20"/>
          <w:szCs w:val="20"/>
          <w:lang w:val="ru-RU"/>
        </w:rPr>
        <w:t xml:space="preserve">да 26 февраля </w:t>
      </w:r>
      <w:r w:rsidR="009966C4">
        <w:rPr>
          <w:rFonts w:ascii="Arial" w:hAnsi="Arial" w:cs="Arial"/>
          <w:sz w:val="20"/>
          <w:szCs w:val="20"/>
          <w:lang w:val="ru-RU"/>
        </w:rPr>
        <w:lastRenderedPageBreak/>
        <w:t>2014 года. Однако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ни один из них не видел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и не мог сообщить каких-либо подробностей о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том, как начались события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названные массовыми беспорядками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r w:rsidR="00366F6D" w:rsidRPr="002E4172">
        <w:rPr>
          <w:rFonts w:ascii="Arial" w:hAnsi="Arial" w:cs="Arial"/>
          <w:sz w:val="20"/>
          <w:szCs w:val="20"/>
          <w:lang w:val="ru-RU"/>
        </w:rPr>
        <w:t>Один из них сказал суду, что он не располагает какой-либо информацие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й</w:t>
      </w:r>
      <w:r w:rsidR="00366F6D" w:rsidRPr="002E4172">
        <w:rPr>
          <w:rFonts w:ascii="Arial" w:hAnsi="Arial" w:cs="Arial"/>
          <w:sz w:val="20"/>
          <w:szCs w:val="20"/>
          <w:lang w:val="ru-RU"/>
        </w:rPr>
        <w:t xml:space="preserve"> о «преступном плане» </w:t>
      </w:r>
      <w:proofErr w:type="spellStart"/>
      <w:r w:rsidR="00366F6D"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="00366F6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66F6D"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="00366F6D" w:rsidRPr="002E4172">
        <w:rPr>
          <w:rFonts w:ascii="Arial" w:hAnsi="Arial" w:cs="Arial"/>
          <w:sz w:val="20"/>
          <w:szCs w:val="20"/>
          <w:lang w:val="ru-RU"/>
        </w:rPr>
        <w:t xml:space="preserve"> по организации массовых беспорядков (одно из обвинений в отношении </w:t>
      </w:r>
      <w:proofErr w:type="spellStart"/>
      <w:r w:rsidR="00366F6D"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="00366F6D" w:rsidRPr="002E4172">
        <w:rPr>
          <w:rFonts w:ascii="Arial" w:hAnsi="Arial" w:cs="Arial"/>
          <w:sz w:val="20"/>
          <w:szCs w:val="20"/>
          <w:lang w:val="ru-RU"/>
        </w:rPr>
        <w:t>, указанн</w:t>
      </w:r>
      <w:r w:rsidR="0024568F" w:rsidRPr="002E4172">
        <w:rPr>
          <w:rFonts w:ascii="Arial" w:hAnsi="Arial" w:cs="Arial"/>
          <w:sz w:val="20"/>
          <w:szCs w:val="20"/>
          <w:lang w:val="ru-RU"/>
        </w:rPr>
        <w:t>ое</w:t>
      </w:r>
      <w:r w:rsidR="00366F6D" w:rsidRPr="002E4172">
        <w:rPr>
          <w:rFonts w:ascii="Arial" w:hAnsi="Arial" w:cs="Arial"/>
          <w:sz w:val="20"/>
          <w:szCs w:val="20"/>
          <w:lang w:val="ru-RU"/>
        </w:rPr>
        <w:t xml:space="preserve"> в его обвинительном акте и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процитированное</w:t>
      </w:r>
      <w:r w:rsidR="00366F6D" w:rsidRPr="002E4172">
        <w:rPr>
          <w:rFonts w:ascii="Arial" w:hAnsi="Arial" w:cs="Arial"/>
          <w:sz w:val="20"/>
          <w:szCs w:val="20"/>
          <w:lang w:val="ru-RU"/>
        </w:rPr>
        <w:t xml:space="preserve"> в суде). Другой свидетель, который получил незначительные травмы и синяки в результате столкновений, сказал суду</w:t>
      </w:r>
      <w:r w:rsidR="0024568F" w:rsidRPr="002E4172">
        <w:rPr>
          <w:rFonts w:ascii="Arial" w:hAnsi="Arial" w:cs="Arial"/>
          <w:sz w:val="20"/>
          <w:szCs w:val="20"/>
          <w:lang w:val="ru-RU"/>
        </w:rPr>
        <w:t xml:space="preserve">, что </w:t>
      </w:r>
      <w:proofErr w:type="spellStart"/>
      <w:r w:rsidR="0024568F" w:rsidRPr="002E4172">
        <w:rPr>
          <w:rFonts w:ascii="Arial" w:hAnsi="Arial" w:cs="Arial"/>
          <w:sz w:val="20"/>
          <w:szCs w:val="20"/>
          <w:lang w:val="ru-RU"/>
        </w:rPr>
        <w:t>Рефат</w:t>
      </w:r>
      <w:proofErr w:type="spellEnd"/>
      <w:r w:rsidR="0024568F" w:rsidRPr="002E4172">
        <w:rPr>
          <w:rFonts w:ascii="Arial" w:hAnsi="Arial" w:cs="Arial"/>
          <w:sz w:val="20"/>
          <w:szCs w:val="20"/>
          <w:lang w:val="ru-RU"/>
        </w:rPr>
        <w:t xml:space="preserve"> Чубаров, лидер проук</w:t>
      </w:r>
      <w:r w:rsidR="00366F6D" w:rsidRPr="002E4172">
        <w:rPr>
          <w:rFonts w:ascii="Arial" w:hAnsi="Arial" w:cs="Arial"/>
          <w:sz w:val="20"/>
          <w:szCs w:val="20"/>
          <w:lang w:val="ru-RU"/>
        </w:rPr>
        <w:t xml:space="preserve">раинской демонстрации 26 </w:t>
      </w:r>
      <w:r w:rsidR="009966C4">
        <w:rPr>
          <w:rFonts w:ascii="Arial" w:hAnsi="Arial" w:cs="Arial"/>
          <w:sz w:val="20"/>
          <w:szCs w:val="20"/>
          <w:lang w:val="ru-RU"/>
        </w:rPr>
        <w:t>февраля 2014 года, и Сергей Аксё</w:t>
      </w:r>
      <w:r w:rsidR="00366F6D" w:rsidRPr="002E4172">
        <w:rPr>
          <w:rFonts w:ascii="Arial" w:hAnsi="Arial" w:cs="Arial"/>
          <w:sz w:val="20"/>
          <w:szCs w:val="20"/>
          <w:lang w:val="ru-RU"/>
        </w:rPr>
        <w:t>нов, лидер пророс</w:t>
      </w:r>
      <w:r w:rsidR="0024568F" w:rsidRPr="002E4172">
        <w:rPr>
          <w:rFonts w:ascii="Arial" w:hAnsi="Arial" w:cs="Arial"/>
          <w:sz w:val="20"/>
          <w:szCs w:val="20"/>
          <w:lang w:val="ru-RU"/>
        </w:rPr>
        <w:t>с</w:t>
      </w:r>
      <w:r w:rsidR="00366F6D" w:rsidRPr="002E4172">
        <w:rPr>
          <w:rFonts w:ascii="Arial" w:hAnsi="Arial" w:cs="Arial"/>
          <w:sz w:val="20"/>
          <w:szCs w:val="20"/>
          <w:lang w:val="ru-RU"/>
        </w:rPr>
        <w:t xml:space="preserve">ийской демонстрации, обращались к своим сторонникам через громкоговорители с призывами сохранять спокойствие. Он, так же как и первый свидетель, тоже в тот день не видел </w:t>
      </w:r>
      <w:proofErr w:type="spellStart"/>
      <w:r w:rsidR="00366F6D"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="00366F6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66F6D"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="00366F6D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0B2261BC" w14:textId="77777777" w:rsidR="00366F6D" w:rsidRPr="002E4172" w:rsidRDefault="00366F6D">
      <w:pPr>
        <w:rPr>
          <w:rFonts w:ascii="Arial" w:hAnsi="Arial" w:cs="Arial"/>
          <w:sz w:val="20"/>
          <w:szCs w:val="20"/>
          <w:lang w:val="ru-RU"/>
        </w:rPr>
      </w:pPr>
    </w:p>
    <w:p w14:paraId="5971EF1F" w14:textId="2610D467" w:rsidR="00736019" w:rsidRPr="002E4172" w:rsidRDefault="00366F6D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По словам адвоката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>, показания свидетелей</w:t>
      </w:r>
      <w:r w:rsidR="0024568F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зас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лушанные в суде в тот день</w:t>
      </w:r>
      <w:r w:rsidR="0024568F" w:rsidRPr="002E4172">
        <w:rPr>
          <w:rFonts w:ascii="Arial" w:hAnsi="Arial" w:cs="Arial"/>
          <w:sz w:val="20"/>
          <w:szCs w:val="20"/>
          <w:lang w:val="ru-RU"/>
        </w:rPr>
        <w:t>,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 совпадали</w:t>
      </w:r>
      <w:r w:rsidR="00B22D2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со многими другими</w:t>
      </w:r>
      <w:r w:rsidR="009966C4">
        <w:rPr>
          <w:rFonts w:ascii="Arial" w:hAnsi="Arial" w:cs="Arial"/>
          <w:sz w:val="20"/>
          <w:szCs w:val="20"/>
          <w:lang w:val="ru-RU"/>
        </w:rPr>
        <w:t>. На момент написания</w:t>
      </w:r>
      <w:r w:rsidR="00B22D2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="00B22D28" w:rsidRPr="002E4172">
        <w:rPr>
          <w:rFonts w:ascii="Arial" w:hAnsi="Arial" w:cs="Arial"/>
          <w:sz w:val="20"/>
          <w:szCs w:val="20"/>
          <w:lang w:val="ru-RU"/>
        </w:rPr>
        <w:t xml:space="preserve"> ни один из более чем 60 свидетелей</w:t>
      </w:r>
      <w:r w:rsidR="00736019" w:rsidRPr="002E4172">
        <w:rPr>
          <w:rFonts w:ascii="Arial" w:hAnsi="Arial" w:cs="Arial"/>
          <w:sz w:val="20"/>
          <w:szCs w:val="20"/>
          <w:lang w:val="ru-RU"/>
        </w:rPr>
        <w:t xml:space="preserve"> обвинения не</w:t>
      </w:r>
      <w:r w:rsidR="00B22D2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736019" w:rsidRPr="002E4172">
        <w:rPr>
          <w:rFonts w:ascii="Arial" w:hAnsi="Arial" w:cs="Arial"/>
          <w:sz w:val="20"/>
          <w:szCs w:val="20"/>
          <w:lang w:val="ru-RU"/>
        </w:rPr>
        <w:t xml:space="preserve">подтвердил, что видел Ахмета </w:t>
      </w:r>
      <w:proofErr w:type="spellStart"/>
      <w:r w:rsidR="00736019"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="00736019" w:rsidRPr="002E4172">
        <w:rPr>
          <w:rFonts w:ascii="Arial" w:hAnsi="Arial" w:cs="Arial"/>
          <w:sz w:val="20"/>
          <w:szCs w:val="20"/>
          <w:lang w:val="ru-RU"/>
        </w:rPr>
        <w:t xml:space="preserve"> рядом с Верховным советом 26 февраля 2014 года и не смог описать его роль в «массовых беспорядках</w:t>
      </w:r>
      <w:r w:rsidR="00BF609B" w:rsidRPr="002E4172">
        <w:rPr>
          <w:rFonts w:ascii="Arial" w:hAnsi="Arial" w:cs="Arial"/>
          <w:sz w:val="20"/>
          <w:szCs w:val="20"/>
          <w:lang w:val="ru-RU"/>
        </w:rPr>
        <w:t>»</w:t>
      </w:r>
      <w:r w:rsidR="00736019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32CE79E0" w14:textId="77777777" w:rsidR="00736019" w:rsidRPr="002E4172" w:rsidRDefault="00736019">
      <w:pPr>
        <w:rPr>
          <w:rFonts w:ascii="Arial" w:hAnsi="Arial" w:cs="Arial"/>
          <w:sz w:val="20"/>
          <w:szCs w:val="20"/>
          <w:lang w:val="ru-RU"/>
        </w:rPr>
      </w:pPr>
    </w:p>
    <w:p w14:paraId="74830A3B" w14:textId="595B4405" w:rsidR="006663F4" w:rsidRPr="002E4172" w:rsidRDefault="00736019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«Они [власти России] пытаются запугать весь наш народ. Я </w:t>
      </w:r>
      <w:r w:rsidR="009B6467" w:rsidRPr="002E4172">
        <w:rPr>
          <w:rFonts w:ascii="Arial" w:hAnsi="Arial" w:cs="Arial"/>
          <w:sz w:val="20"/>
          <w:szCs w:val="20"/>
          <w:lang w:val="ru-RU"/>
        </w:rPr>
        <w:t xml:space="preserve">подвергся уголовному преследованию </w:t>
      </w:r>
      <w:r w:rsidR="00584D20">
        <w:rPr>
          <w:rFonts w:ascii="Arial" w:hAnsi="Arial" w:cs="Arial"/>
          <w:sz w:val="20"/>
          <w:szCs w:val="20"/>
          <w:lang w:val="ru-RU"/>
        </w:rPr>
        <w:t xml:space="preserve">только из-за моего политического </w:t>
      </w:r>
      <w:proofErr w:type="spellStart"/>
      <w:r w:rsidR="00584D20">
        <w:rPr>
          <w:rFonts w:ascii="Arial" w:hAnsi="Arial" w:cs="Arial"/>
          <w:sz w:val="20"/>
          <w:szCs w:val="20"/>
          <w:lang w:val="ru-RU"/>
        </w:rPr>
        <w:t>активизма</w:t>
      </w:r>
      <w:proofErr w:type="spellEnd"/>
      <w:r w:rsidR="006663F4" w:rsidRPr="002E4172">
        <w:rPr>
          <w:rFonts w:ascii="Arial" w:hAnsi="Arial" w:cs="Arial"/>
          <w:sz w:val="20"/>
          <w:szCs w:val="20"/>
          <w:lang w:val="ru-RU"/>
        </w:rPr>
        <w:t xml:space="preserve"> и отказа их поддерживать. Это позорный суд</w:t>
      </w:r>
      <w:r w:rsidRPr="002E4172">
        <w:rPr>
          <w:rFonts w:ascii="Arial" w:hAnsi="Arial" w:cs="Arial"/>
          <w:sz w:val="20"/>
          <w:szCs w:val="20"/>
          <w:lang w:val="ru-RU"/>
        </w:rPr>
        <w:t>»</w:t>
      </w:r>
      <w:r w:rsidR="006663F4" w:rsidRPr="002E4172">
        <w:rPr>
          <w:rFonts w:ascii="Arial" w:hAnsi="Arial" w:cs="Arial"/>
          <w:sz w:val="20"/>
          <w:szCs w:val="20"/>
          <w:lang w:val="ru-RU"/>
        </w:rPr>
        <w:t xml:space="preserve">, - сказал </w:t>
      </w:r>
      <w:proofErr w:type="spellStart"/>
      <w:r w:rsidR="006663F4" w:rsidRPr="002E4172">
        <w:rPr>
          <w:rFonts w:ascii="Arial" w:hAnsi="Arial" w:cs="Arial"/>
          <w:sz w:val="20"/>
          <w:szCs w:val="20"/>
          <w:lang w:val="ru-RU"/>
        </w:rPr>
        <w:t>Ахтем</w:t>
      </w:r>
      <w:proofErr w:type="spellEnd"/>
      <w:r w:rsidR="006663F4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6663F4" w:rsidRPr="002E4172">
        <w:rPr>
          <w:rFonts w:ascii="Arial" w:hAnsi="Arial" w:cs="Arial"/>
          <w:sz w:val="20"/>
          <w:szCs w:val="20"/>
          <w:lang w:val="ru-RU"/>
        </w:rPr>
        <w:t>Чийгоз</w:t>
      </w:r>
      <w:proofErr w:type="spellEnd"/>
      <w:r w:rsidR="006663F4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6663F4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6663F4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6663F4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6663F4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5D99C71A" w14:textId="77777777" w:rsidR="006663F4" w:rsidRPr="002E4172" w:rsidRDefault="006663F4">
      <w:pPr>
        <w:rPr>
          <w:rFonts w:ascii="Arial" w:hAnsi="Arial" w:cs="Arial"/>
          <w:sz w:val="20"/>
          <w:szCs w:val="20"/>
          <w:lang w:val="ru-RU"/>
        </w:rPr>
      </w:pPr>
    </w:p>
    <w:p w14:paraId="07BBB4FC" w14:textId="5B15D68C" w:rsidR="00366F6D" w:rsidRPr="002E4172" w:rsidRDefault="006663F4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Также в деле против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</w:t>
      </w:r>
      <w:r w:rsidR="0024568F" w:rsidRPr="002E4172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есть пять </w:t>
      </w:r>
      <w:r w:rsidR="009E3CF2">
        <w:rPr>
          <w:rFonts w:ascii="Arial" w:hAnsi="Arial" w:cs="Arial"/>
          <w:sz w:val="20"/>
          <w:szCs w:val="20"/>
          <w:lang w:val="ru-RU"/>
        </w:rPr>
        <w:t>засекреченных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свидетелей</w:t>
      </w:r>
      <w:r w:rsidR="009966C4">
        <w:rPr>
          <w:rFonts w:ascii="Arial" w:hAnsi="Arial" w:cs="Arial"/>
          <w:sz w:val="20"/>
          <w:szCs w:val="20"/>
          <w:lang w:val="ru-RU"/>
        </w:rPr>
        <w:t>, чьи показания ещё</w:t>
      </w:r>
      <w:r w:rsidR="00B420CB" w:rsidRPr="002E4172">
        <w:rPr>
          <w:rFonts w:ascii="Arial" w:hAnsi="Arial" w:cs="Arial"/>
          <w:sz w:val="20"/>
          <w:szCs w:val="20"/>
          <w:lang w:val="ru-RU"/>
        </w:rPr>
        <w:t xml:space="preserve"> не были заслушаны в суде на момент подготовки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="00B420CB" w:rsidRPr="002E4172">
        <w:rPr>
          <w:rFonts w:ascii="Arial" w:hAnsi="Arial" w:cs="Arial"/>
          <w:sz w:val="20"/>
          <w:szCs w:val="20"/>
          <w:lang w:val="ru-RU"/>
        </w:rPr>
        <w:t>. Его адвокаты беспокоятся, что их показания могу</w:t>
      </w:r>
      <w:r w:rsidR="00CE6855" w:rsidRPr="002E4172">
        <w:rPr>
          <w:rFonts w:ascii="Arial" w:hAnsi="Arial" w:cs="Arial"/>
          <w:sz w:val="20"/>
          <w:szCs w:val="20"/>
          <w:lang w:val="ru-RU"/>
        </w:rPr>
        <w:t>т быть пол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ностью сфабрикованы</w:t>
      </w:r>
      <w:r w:rsidR="009966C4">
        <w:rPr>
          <w:rFonts w:ascii="Arial" w:hAnsi="Arial" w:cs="Arial"/>
          <w:sz w:val="20"/>
          <w:szCs w:val="20"/>
          <w:lang w:val="ru-RU"/>
        </w:rPr>
        <w:t>,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 и их пока</w:t>
      </w:r>
      <w:r w:rsidR="00CE6855" w:rsidRPr="002E4172">
        <w:rPr>
          <w:rFonts w:ascii="Arial" w:hAnsi="Arial" w:cs="Arial"/>
          <w:sz w:val="20"/>
          <w:szCs w:val="20"/>
          <w:lang w:val="ru-RU"/>
        </w:rPr>
        <w:t xml:space="preserve"> невозможно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опротестовать</w:t>
      </w:r>
      <w:r w:rsidR="00CE6855" w:rsidRPr="002E4172">
        <w:rPr>
          <w:rFonts w:ascii="Arial" w:hAnsi="Arial" w:cs="Arial"/>
          <w:sz w:val="20"/>
          <w:szCs w:val="20"/>
          <w:lang w:val="ru-RU"/>
        </w:rPr>
        <w:t xml:space="preserve">. Использование </w:t>
      </w:r>
      <w:r w:rsidR="009E3CF2">
        <w:rPr>
          <w:rFonts w:ascii="Arial" w:hAnsi="Arial" w:cs="Arial"/>
          <w:sz w:val="20"/>
          <w:szCs w:val="20"/>
          <w:lang w:val="ru-RU"/>
        </w:rPr>
        <w:t>засекреченны</w:t>
      </w:r>
      <w:r w:rsidR="00CE6855" w:rsidRPr="002E4172">
        <w:rPr>
          <w:rFonts w:ascii="Arial" w:hAnsi="Arial" w:cs="Arial"/>
          <w:sz w:val="20"/>
          <w:szCs w:val="20"/>
          <w:lang w:val="ru-RU"/>
        </w:rPr>
        <w:t xml:space="preserve">х свидетелей и </w:t>
      </w:r>
      <w:proofErr w:type="spellStart"/>
      <w:r w:rsidR="00CE6855" w:rsidRPr="002E4172">
        <w:rPr>
          <w:rFonts w:ascii="Arial" w:hAnsi="Arial" w:cs="Arial"/>
          <w:sz w:val="20"/>
          <w:szCs w:val="20"/>
          <w:lang w:val="ru-RU"/>
        </w:rPr>
        <w:t>нераскрываемых</w:t>
      </w:r>
      <w:proofErr w:type="spellEnd"/>
      <w:r w:rsidR="00CE6855" w:rsidRPr="002E4172">
        <w:rPr>
          <w:rFonts w:ascii="Arial" w:hAnsi="Arial" w:cs="Arial"/>
          <w:sz w:val="20"/>
          <w:szCs w:val="20"/>
          <w:lang w:val="ru-RU"/>
        </w:rPr>
        <w:t xml:space="preserve"> доказательств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 в этом деле</w:t>
      </w:r>
      <w:r w:rsidR="00CE6855" w:rsidRPr="002E4172">
        <w:rPr>
          <w:rFonts w:ascii="Arial" w:hAnsi="Arial" w:cs="Arial"/>
          <w:sz w:val="20"/>
          <w:szCs w:val="20"/>
          <w:lang w:val="ru-RU"/>
        </w:rPr>
        <w:t xml:space="preserve"> является прямым нарушением права на справедливое судебное разбирательство.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С</w:t>
      </w:r>
      <w:r w:rsidR="00CE6855" w:rsidRPr="002E4172">
        <w:rPr>
          <w:rFonts w:ascii="Arial" w:hAnsi="Arial" w:cs="Arial"/>
          <w:sz w:val="20"/>
          <w:szCs w:val="20"/>
          <w:lang w:val="ru-RU"/>
        </w:rPr>
        <w:t>удебный процесс продолжается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 до сих пор</w:t>
      </w:r>
      <w:r w:rsidR="00CE6855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225E6B12" w14:textId="77777777" w:rsidR="00CE6855" w:rsidRPr="002E4172" w:rsidRDefault="00CE6855">
      <w:pPr>
        <w:rPr>
          <w:rFonts w:ascii="Arial" w:hAnsi="Arial" w:cs="Arial"/>
          <w:sz w:val="20"/>
          <w:szCs w:val="20"/>
          <w:lang w:val="ru-RU"/>
        </w:rPr>
      </w:pPr>
    </w:p>
    <w:p w14:paraId="435FA8C8" w14:textId="03ECED4D" w:rsidR="00CE6855" w:rsidRPr="002E4172" w:rsidRDefault="00CE6855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считает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 узником совести,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находящимся под 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стражей и под </w:t>
      </w:r>
      <w:r w:rsidRPr="002E4172">
        <w:rPr>
          <w:rFonts w:ascii="Arial" w:hAnsi="Arial" w:cs="Arial"/>
          <w:sz w:val="20"/>
          <w:szCs w:val="20"/>
          <w:lang w:val="ru-RU"/>
        </w:rPr>
        <w:t>судом ис</w:t>
      </w:r>
      <w:r w:rsidR="0024568F" w:rsidRPr="002E4172">
        <w:rPr>
          <w:rFonts w:ascii="Arial" w:hAnsi="Arial" w:cs="Arial"/>
          <w:sz w:val="20"/>
          <w:szCs w:val="20"/>
          <w:lang w:val="ru-RU"/>
        </w:rPr>
        <w:t>ключительно в связи с его мирн</w:t>
      </w:r>
      <w:r w:rsidR="00584D20">
        <w:rPr>
          <w:rFonts w:ascii="Arial" w:hAnsi="Arial" w:cs="Arial"/>
          <w:sz w:val="20"/>
          <w:szCs w:val="20"/>
          <w:lang w:val="ru-RU"/>
        </w:rPr>
        <w:t xml:space="preserve">ым политическим </w:t>
      </w:r>
      <w:proofErr w:type="spellStart"/>
      <w:r w:rsidR="00584D20">
        <w:rPr>
          <w:rFonts w:ascii="Arial" w:hAnsi="Arial" w:cs="Arial"/>
          <w:sz w:val="20"/>
          <w:szCs w:val="20"/>
          <w:lang w:val="ru-RU"/>
        </w:rPr>
        <w:t>активизмом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и несогласием 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с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российской оккупацией и аннексией Крыма. Он должен быть немедленно и безоговорочно </w:t>
      </w:r>
      <w:r w:rsidR="009966C4">
        <w:rPr>
          <w:rFonts w:ascii="Arial" w:hAnsi="Arial" w:cs="Arial"/>
          <w:sz w:val="20"/>
          <w:szCs w:val="20"/>
          <w:lang w:val="ru-RU"/>
        </w:rPr>
        <w:t>освобождё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н</w:t>
      </w:r>
      <w:r w:rsidRPr="002E4172">
        <w:rPr>
          <w:rFonts w:ascii="Arial" w:hAnsi="Arial" w:cs="Arial"/>
          <w:sz w:val="20"/>
          <w:szCs w:val="20"/>
          <w:lang w:val="ru-RU"/>
        </w:rPr>
        <w:t>, а все выдвинутые против него обвинения должны быть сняты.</w:t>
      </w:r>
    </w:p>
    <w:p w14:paraId="2D97923F" w14:textId="77777777" w:rsidR="00CE6855" w:rsidRPr="002E4172" w:rsidRDefault="00CE6855">
      <w:pPr>
        <w:rPr>
          <w:rFonts w:ascii="Arial" w:hAnsi="Arial" w:cs="Arial"/>
          <w:sz w:val="20"/>
          <w:szCs w:val="20"/>
          <w:lang w:val="ru-RU"/>
        </w:rPr>
      </w:pPr>
    </w:p>
    <w:p w14:paraId="5E79FE3D" w14:textId="2685E3CA" w:rsidR="00CE6855" w:rsidRPr="002E4172" w:rsidRDefault="00D37F14" w:rsidP="00D37F14">
      <w:pPr>
        <w:pStyle w:val="Heading1"/>
        <w:rPr>
          <w:rFonts w:ascii="Arial" w:hAnsi="Arial" w:cs="Arial"/>
          <w:lang w:val="ru-RU"/>
        </w:rPr>
      </w:pPr>
      <w:bookmarkStart w:id="5" w:name="_Toc476172410"/>
      <w:r w:rsidRPr="002E4172">
        <w:rPr>
          <w:rFonts w:ascii="Arial" w:hAnsi="Arial" w:cs="Arial"/>
          <w:lang w:val="ru-RU"/>
        </w:rPr>
        <w:t>НАСИЛЬСТВЕННОЕ ИСЧЕЗНОВЕНИЕ ЭРВИНА ИБРАГИМОВА</w:t>
      </w:r>
      <w:bookmarkEnd w:id="5"/>
    </w:p>
    <w:p w14:paraId="6537A093" w14:textId="77777777" w:rsidR="00CE6855" w:rsidRPr="002E4172" w:rsidRDefault="00CE6855">
      <w:pPr>
        <w:rPr>
          <w:rFonts w:ascii="Arial" w:hAnsi="Arial" w:cs="Arial"/>
          <w:sz w:val="20"/>
          <w:szCs w:val="20"/>
          <w:lang w:val="ru-RU"/>
        </w:rPr>
      </w:pPr>
    </w:p>
    <w:p w14:paraId="132A3D31" w14:textId="7EC6BDEB" w:rsidR="00B6096E" w:rsidRPr="002E4172" w:rsidRDefault="00CE6855" w:rsidP="00B6096E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Крымскотатарский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активист Эрвин Ибрагимов – бывший депутат Бахчисарайского горсовета и член Всемирного конгресса крымских татар, международной организации</w:t>
      </w:r>
      <w:r w:rsidR="00ED2278" w:rsidRPr="002E4172">
        <w:rPr>
          <w:rFonts w:ascii="Arial" w:hAnsi="Arial" w:cs="Arial"/>
          <w:sz w:val="20"/>
          <w:szCs w:val="20"/>
          <w:lang w:val="ru-RU"/>
        </w:rPr>
        <w:t xml:space="preserve">, созданной после аннексии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полуострова Россией в 2014 году,</w:t>
      </w:r>
      <w:r w:rsidR="00ED2278" w:rsidRPr="002E4172">
        <w:rPr>
          <w:rFonts w:ascii="Arial" w:hAnsi="Arial" w:cs="Arial"/>
          <w:sz w:val="20"/>
          <w:szCs w:val="20"/>
          <w:lang w:val="ru-RU"/>
        </w:rPr>
        <w:t xml:space="preserve"> чья </w:t>
      </w:r>
      <w:r w:rsidR="00554A74" w:rsidRPr="002E4172">
        <w:rPr>
          <w:rFonts w:ascii="Arial" w:hAnsi="Arial" w:cs="Arial"/>
          <w:sz w:val="20"/>
          <w:szCs w:val="20"/>
          <w:lang w:val="ru-RU"/>
        </w:rPr>
        <w:t>цель</w:t>
      </w:r>
      <w:r w:rsidR="00ED2278" w:rsidRPr="002E4172">
        <w:rPr>
          <w:rFonts w:ascii="Arial" w:hAnsi="Arial" w:cs="Arial"/>
          <w:sz w:val="20"/>
          <w:szCs w:val="20"/>
          <w:lang w:val="ru-RU"/>
        </w:rPr>
        <w:t xml:space="preserve"> состоит в </w:t>
      </w:r>
      <w:r w:rsidR="00B6096E" w:rsidRPr="002E4172">
        <w:rPr>
          <w:rFonts w:ascii="Arial" w:hAnsi="Arial" w:cs="Arial"/>
          <w:sz w:val="20"/>
          <w:szCs w:val="20"/>
          <w:lang w:val="ru-RU"/>
        </w:rPr>
        <w:t>защите</w:t>
      </w:r>
      <w:r w:rsidR="00554A74" w:rsidRPr="002E4172">
        <w:rPr>
          <w:rFonts w:ascii="Arial" w:hAnsi="Arial" w:cs="Arial"/>
          <w:sz w:val="20"/>
          <w:szCs w:val="20"/>
          <w:lang w:val="ru-RU"/>
        </w:rPr>
        <w:t xml:space="preserve"> прав </w:t>
      </w:r>
      <w:r w:rsidR="00B6096E" w:rsidRPr="002E4172">
        <w:rPr>
          <w:rFonts w:ascii="Arial" w:hAnsi="Arial" w:cs="Arial"/>
          <w:sz w:val="20"/>
          <w:szCs w:val="20"/>
          <w:lang w:val="ru-RU"/>
        </w:rPr>
        <w:t xml:space="preserve">и культурного наследия крымских татар. </w:t>
      </w:r>
      <w:r w:rsidR="00BF609B" w:rsidRPr="002E4172">
        <w:rPr>
          <w:rFonts w:ascii="Arial" w:hAnsi="Arial" w:cs="Arial"/>
          <w:sz w:val="20"/>
          <w:szCs w:val="20"/>
          <w:lang w:val="ru-RU"/>
        </w:rPr>
        <w:t>Впервые он понял</w:t>
      </w:r>
      <w:r w:rsidR="00B6096E" w:rsidRPr="002E4172">
        <w:rPr>
          <w:rFonts w:ascii="Arial" w:hAnsi="Arial" w:cs="Arial"/>
          <w:sz w:val="20"/>
          <w:szCs w:val="20"/>
          <w:lang w:val="ru-RU"/>
        </w:rPr>
        <w:t xml:space="preserve">, что 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за ним </w:t>
      </w:r>
      <w:r w:rsidR="009966C4">
        <w:rPr>
          <w:rFonts w:ascii="Arial" w:hAnsi="Arial" w:cs="Arial"/>
          <w:sz w:val="20"/>
          <w:szCs w:val="20"/>
          <w:lang w:val="ru-RU"/>
        </w:rPr>
        <w:t>ведё</w:t>
      </w:r>
      <w:r w:rsidR="00B6096E" w:rsidRPr="002E4172">
        <w:rPr>
          <w:rFonts w:ascii="Arial" w:hAnsi="Arial" w:cs="Arial"/>
          <w:sz w:val="20"/>
          <w:szCs w:val="20"/>
          <w:lang w:val="ru-RU"/>
        </w:rPr>
        <w:t>тся скрытое наблюдение</w:t>
      </w:r>
      <w:r w:rsidR="00BF609B" w:rsidRPr="002E4172">
        <w:rPr>
          <w:rFonts w:ascii="Arial" w:hAnsi="Arial" w:cs="Arial"/>
          <w:sz w:val="20"/>
          <w:szCs w:val="20"/>
          <w:lang w:val="ru-RU"/>
        </w:rPr>
        <w:t xml:space="preserve"> в мае 2016 года</w:t>
      </w:r>
      <w:r w:rsidR="00B6096E" w:rsidRPr="002E4172">
        <w:rPr>
          <w:rFonts w:ascii="Arial" w:hAnsi="Arial" w:cs="Arial"/>
          <w:sz w:val="20"/>
          <w:szCs w:val="20"/>
          <w:lang w:val="ru-RU"/>
        </w:rPr>
        <w:t>. Эрвин Ибрагимов сказал своему другу, что 17 мая он заметил машину, ожидавшую около его дома, которая потом следовала за ним весь день.</w:t>
      </w:r>
    </w:p>
    <w:p w14:paraId="24930AB8" w14:textId="77777777" w:rsidR="00B6096E" w:rsidRPr="002E4172" w:rsidRDefault="00B6096E" w:rsidP="00B6096E">
      <w:pPr>
        <w:rPr>
          <w:rFonts w:ascii="Arial" w:hAnsi="Arial" w:cs="Arial"/>
          <w:sz w:val="20"/>
          <w:szCs w:val="20"/>
          <w:lang w:val="ru-RU"/>
        </w:rPr>
      </w:pPr>
    </w:p>
    <w:p w14:paraId="310A0B68" w14:textId="7A3E1260" w:rsidR="00B6096E" w:rsidRPr="002E4172" w:rsidRDefault="00B6096E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Эрвин Ибрагимо</w:t>
      </w:r>
      <w:r w:rsidR="0024568F" w:rsidRPr="002E4172">
        <w:rPr>
          <w:rFonts w:ascii="Arial" w:hAnsi="Arial" w:cs="Arial"/>
          <w:sz w:val="20"/>
          <w:szCs w:val="20"/>
          <w:lang w:val="ru-RU"/>
        </w:rPr>
        <w:t>в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последний раз говорил по телефону со своим отцом </w:t>
      </w:r>
      <w:r w:rsidR="00DA726E" w:rsidRPr="002E4172">
        <w:rPr>
          <w:rFonts w:ascii="Arial" w:hAnsi="Arial" w:cs="Arial"/>
          <w:sz w:val="20"/>
          <w:szCs w:val="20"/>
          <w:lang w:val="ru-RU"/>
        </w:rPr>
        <w:t xml:space="preserve">24 мая </w:t>
      </w:r>
      <w:r w:rsidRPr="002E4172">
        <w:rPr>
          <w:rFonts w:ascii="Arial" w:hAnsi="Arial" w:cs="Arial"/>
          <w:sz w:val="20"/>
          <w:szCs w:val="20"/>
          <w:lang w:val="ru-RU"/>
        </w:rPr>
        <w:t>около 23:00. Позже его отец обнаружил его машину брошенной рядом с их домом в</w:t>
      </w:r>
      <w:r w:rsidR="00DA726E" w:rsidRPr="002E4172">
        <w:rPr>
          <w:rFonts w:ascii="Arial" w:hAnsi="Arial" w:cs="Arial"/>
          <w:sz w:val="20"/>
          <w:szCs w:val="20"/>
          <w:lang w:val="ru-RU"/>
        </w:rPr>
        <w:t xml:space="preserve"> Бахчисарае, в центрально</w:t>
      </w:r>
      <w:r w:rsidR="0024568F" w:rsidRPr="002E4172">
        <w:rPr>
          <w:rFonts w:ascii="Arial" w:hAnsi="Arial" w:cs="Arial"/>
          <w:sz w:val="20"/>
          <w:szCs w:val="20"/>
          <w:lang w:val="ru-RU"/>
        </w:rPr>
        <w:t>й части Крыма</w:t>
      </w:r>
      <w:r w:rsidRPr="002E4172">
        <w:rPr>
          <w:rFonts w:ascii="Arial" w:hAnsi="Arial" w:cs="Arial"/>
          <w:sz w:val="20"/>
          <w:szCs w:val="20"/>
          <w:lang w:val="ru-RU"/>
        </w:rPr>
        <w:t>, с открытыми д</w:t>
      </w:r>
      <w:r w:rsidR="00DA726E" w:rsidRPr="002E4172">
        <w:rPr>
          <w:rFonts w:ascii="Arial" w:hAnsi="Arial" w:cs="Arial"/>
          <w:sz w:val="20"/>
          <w:szCs w:val="20"/>
          <w:lang w:val="ru-RU"/>
        </w:rPr>
        <w:t xml:space="preserve">верями и ключом в </w:t>
      </w:r>
      <w:r w:rsidR="00706B04">
        <w:rPr>
          <w:rFonts w:ascii="Arial" w:hAnsi="Arial" w:cs="Arial"/>
          <w:sz w:val="20"/>
          <w:szCs w:val="20"/>
          <w:lang w:val="ru-RU"/>
        </w:rPr>
        <w:t>замке зажигания</w:t>
      </w:r>
      <w:r w:rsidR="00DA726E" w:rsidRPr="002E4172">
        <w:rPr>
          <w:rFonts w:ascii="Arial" w:hAnsi="Arial" w:cs="Arial"/>
          <w:sz w:val="20"/>
          <w:szCs w:val="20"/>
          <w:lang w:val="ru-RU"/>
        </w:rPr>
        <w:t>. На записи с камер видеонаблюдения соседнего магазина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видно, как группа людей останавливает машину Эрвина Ибрагимова. Видно, что он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недолго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разговаривает с этими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людьми</w:t>
      </w:r>
      <w:r w:rsidR="00706B04">
        <w:rPr>
          <w:rFonts w:ascii="Arial" w:hAnsi="Arial" w:cs="Arial"/>
          <w:sz w:val="20"/>
          <w:szCs w:val="20"/>
          <w:lang w:val="ru-RU"/>
        </w:rPr>
        <w:t>, а потом пытается у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бежать. Эти люди хватают его, сажают в свой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микроавтобус</w:t>
      </w:r>
      <w:r w:rsidR="00A36AD1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сразу же</w:t>
      </w:r>
      <w:r w:rsidR="00A36AD1" w:rsidRPr="002E4172">
        <w:rPr>
          <w:rFonts w:ascii="Arial" w:hAnsi="Arial" w:cs="Arial"/>
          <w:sz w:val="20"/>
          <w:szCs w:val="20"/>
          <w:lang w:val="ru-RU"/>
        </w:rPr>
        <w:t xml:space="preserve"> уезжают.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7DF6F8B4" w14:textId="77777777" w:rsidR="00A36AD1" w:rsidRPr="002E4172" w:rsidRDefault="00A36AD1" w:rsidP="00B6096E">
      <w:pPr>
        <w:rPr>
          <w:rFonts w:ascii="Arial" w:hAnsi="Arial" w:cs="Arial"/>
          <w:sz w:val="20"/>
          <w:szCs w:val="20"/>
          <w:lang w:val="ru-RU"/>
        </w:rPr>
      </w:pPr>
    </w:p>
    <w:p w14:paraId="06AFFA12" w14:textId="0A2BE04C" w:rsidR="00A36AD1" w:rsidRPr="002E4172" w:rsidRDefault="00A36AD1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Д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вадцать пятого мая отец Эрвина 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брагимова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отправился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 управление ФСБ в Симферополе, чтобы подать жало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бу и передать запись с камер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видеонаблюде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ния. Сотрудники ФСБ отказались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регистрировать его жалобу и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сказали</w:t>
      </w:r>
      <w:r w:rsidR="00706B04">
        <w:rPr>
          <w:rFonts w:ascii="Arial" w:hAnsi="Arial" w:cs="Arial"/>
          <w:sz w:val="20"/>
          <w:szCs w:val="20"/>
          <w:lang w:val="ru-RU"/>
        </w:rPr>
        <w:t xml:space="preserve"> ему, чтобы он прислал её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по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почте. Полиция Бахчисарая начала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расследование происшествия и произвела осмотр машины. Тем не менее на момент подготовки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расследование </w:t>
      </w:r>
      <w:r w:rsidR="009E3CF2">
        <w:rPr>
          <w:rFonts w:ascii="Arial" w:hAnsi="Arial" w:cs="Arial"/>
          <w:sz w:val="20"/>
          <w:szCs w:val="20"/>
          <w:lang w:val="ru-RU"/>
        </w:rPr>
        <w:t>не да</w:t>
      </w:r>
      <w:r w:rsidR="009E6CD3" w:rsidRPr="002E4172">
        <w:rPr>
          <w:rFonts w:ascii="Arial" w:hAnsi="Arial" w:cs="Arial"/>
          <w:sz w:val="20"/>
          <w:szCs w:val="20"/>
          <w:lang w:val="ru-RU"/>
        </w:rPr>
        <w:t>ло каких-либо ощутимых результатов.</w:t>
      </w:r>
    </w:p>
    <w:p w14:paraId="5E58D43A" w14:textId="77777777" w:rsidR="009E6CD3" w:rsidRPr="002E4172" w:rsidRDefault="009E6CD3" w:rsidP="00B6096E">
      <w:pPr>
        <w:rPr>
          <w:rFonts w:ascii="Arial" w:hAnsi="Arial" w:cs="Arial"/>
          <w:sz w:val="20"/>
          <w:szCs w:val="20"/>
          <w:lang w:val="ru-RU"/>
        </w:rPr>
      </w:pPr>
    </w:p>
    <w:p w14:paraId="669F6F8C" w14:textId="68EE7F5B" w:rsidR="009E6CD3" w:rsidRPr="002E4172" w:rsidRDefault="00D37F14" w:rsidP="00D37F14">
      <w:pPr>
        <w:pStyle w:val="Heading1"/>
        <w:rPr>
          <w:rFonts w:ascii="Arial" w:hAnsi="Arial" w:cs="Arial"/>
          <w:lang w:val="ru-RU"/>
        </w:rPr>
      </w:pPr>
      <w:bookmarkStart w:id="6" w:name="_Toc476172411"/>
      <w:r w:rsidRPr="002E4172">
        <w:rPr>
          <w:rFonts w:ascii="Arial" w:hAnsi="Arial" w:cs="Arial"/>
          <w:lang w:val="ru-RU"/>
        </w:rPr>
        <w:lastRenderedPageBreak/>
        <w:t>УГОЛОВНОЕ ПРЕСЛЕДОВАНИЕ ЗА ПРЕДПОЛОЖИТЕЛЬНОЕ УЧАСТИЕ В «ТЕРРОРИСТИЧЕСКОЙ» ОРГАНИЗАЦИИ</w:t>
      </w:r>
      <w:bookmarkEnd w:id="6"/>
    </w:p>
    <w:p w14:paraId="35FB6240" w14:textId="77777777" w:rsidR="009E6CD3" w:rsidRPr="002E4172" w:rsidRDefault="009E6CD3" w:rsidP="00B6096E">
      <w:pPr>
        <w:rPr>
          <w:rFonts w:ascii="Arial" w:hAnsi="Arial" w:cs="Arial"/>
          <w:sz w:val="20"/>
          <w:szCs w:val="20"/>
          <w:lang w:val="ru-RU"/>
        </w:rPr>
      </w:pPr>
    </w:p>
    <w:p w14:paraId="5DD14D5F" w14:textId="717414DC" w:rsidR="009E6CD3" w:rsidRPr="002E4172" w:rsidRDefault="0024568F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После аннексии Крыма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Россия расп</w:t>
      </w:r>
      <w:r w:rsidR="00706B04">
        <w:rPr>
          <w:rFonts w:ascii="Arial" w:hAnsi="Arial" w:cs="Arial"/>
          <w:sz w:val="20"/>
          <w:szCs w:val="20"/>
          <w:lang w:val="ru-RU"/>
        </w:rPr>
        <w:t>ространила своё</w:t>
      </w:r>
      <w:r w:rsidR="00932C5D" w:rsidRPr="002E4172">
        <w:rPr>
          <w:rFonts w:ascii="Arial" w:hAnsi="Arial" w:cs="Arial"/>
          <w:sz w:val="20"/>
          <w:szCs w:val="20"/>
          <w:lang w:val="ru-RU"/>
        </w:rPr>
        <w:t xml:space="preserve"> законодательство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на оккуп</w:t>
      </w:r>
      <w:r w:rsidR="00706B04">
        <w:rPr>
          <w:rFonts w:ascii="Arial" w:hAnsi="Arial" w:cs="Arial"/>
          <w:sz w:val="20"/>
          <w:szCs w:val="20"/>
          <w:lang w:val="ru-RU"/>
        </w:rPr>
        <w:t>ированный полуостров</w:t>
      </w:r>
      <w:r w:rsidR="00932C5D" w:rsidRPr="002E4172">
        <w:rPr>
          <w:rFonts w:ascii="Arial" w:hAnsi="Arial" w:cs="Arial"/>
          <w:sz w:val="20"/>
          <w:szCs w:val="20"/>
          <w:lang w:val="ru-RU"/>
        </w:rPr>
        <w:t xml:space="preserve"> в нарушение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сво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их международных обязательств оккупирующей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державы. Российское законодательство</w:t>
      </w:r>
      <w:r w:rsidR="00932C5D" w:rsidRPr="002E4172">
        <w:rPr>
          <w:rFonts w:ascii="Arial" w:hAnsi="Arial" w:cs="Arial"/>
          <w:sz w:val="20"/>
          <w:szCs w:val="20"/>
          <w:lang w:val="ru-RU"/>
        </w:rPr>
        <w:t xml:space="preserve"> о борьбе с экстремизмом</w:t>
      </w:r>
      <w:r w:rsidR="009E6CD3" w:rsidRPr="002E4172">
        <w:rPr>
          <w:rFonts w:ascii="Arial" w:hAnsi="Arial" w:cs="Arial"/>
          <w:sz w:val="20"/>
          <w:szCs w:val="20"/>
          <w:lang w:val="ru-RU"/>
        </w:rPr>
        <w:t>, которое часто используется для преследования критиков правительства в России, в частности</w:t>
      </w:r>
      <w:r w:rsidR="00706B04">
        <w:rPr>
          <w:rFonts w:ascii="Arial" w:hAnsi="Arial" w:cs="Arial"/>
          <w:sz w:val="20"/>
          <w:szCs w:val="20"/>
          <w:lang w:val="ru-RU"/>
        </w:rPr>
        <w:t>,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закон «О противодействии экстремистс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кой деятельности», использовалось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наравне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с антитеррористическим законодательством для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того, чтобы предъявлять</w:t>
      </w:r>
      <w:r w:rsidR="00706B04">
        <w:rPr>
          <w:rFonts w:ascii="Arial" w:hAnsi="Arial" w:cs="Arial"/>
          <w:sz w:val="20"/>
          <w:szCs w:val="20"/>
          <w:lang w:val="ru-RU"/>
        </w:rPr>
        <w:t xml:space="preserve"> серьё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зные обвинения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целому ряду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людей.</w:t>
      </w:r>
    </w:p>
    <w:p w14:paraId="48671BF8" w14:textId="77777777" w:rsidR="009E6CD3" w:rsidRPr="002E4172" w:rsidRDefault="009E6CD3" w:rsidP="00B6096E">
      <w:pPr>
        <w:rPr>
          <w:rFonts w:ascii="Arial" w:hAnsi="Arial" w:cs="Arial"/>
          <w:sz w:val="20"/>
          <w:szCs w:val="20"/>
          <w:lang w:val="ru-RU"/>
        </w:rPr>
      </w:pPr>
    </w:p>
    <w:p w14:paraId="75BC5B78" w14:textId="55AF33C8" w:rsidR="00716D38" w:rsidRPr="002E4172" w:rsidRDefault="00DA726E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Кроме этого</w:t>
      </w:r>
      <w:r w:rsidR="00932C5D" w:rsidRPr="002E4172">
        <w:rPr>
          <w:rFonts w:ascii="Arial" w:hAnsi="Arial" w:cs="Arial"/>
          <w:sz w:val="20"/>
          <w:szCs w:val="20"/>
          <w:lang w:val="ru-RU"/>
        </w:rPr>
        <w:t>,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 в России слушания по делам, связанным с обвинениями в «терроризме», проходят только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в </w:t>
      </w:r>
      <w:r w:rsidR="009E6CD3" w:rsidRPr="002E4172">
        <w:rPr>
          <w:rFonts w:ascii="Arial" w:hAnsi="Arial" w:cs="Arial"/>
          <w:sz w:val="20"/>
          <w:szCs w:val="20"/>
          <w:lang w:val="ru-RU"/>
        </w:rPr>
        <w:t>военных судах. Ближайшим таким судом является Северо-Кавказский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окружной военный суд в Ростове-на-</w:t>
      </w:r>
      <w:r w:rsidR="009E6CD3" w:rsidRPr="002E4172">
        <w:rPr>
          <w:rFonts w:ascii="Arial" w:hAnsi="Arial" w:cs="Arial"/>
          <w:sz w:val="20"/>
          <w:szCs w:val="20"/>
          <w:lang w:val="ru-RU"/>
        </w:rPr>
        <w:t xml:space="preserve">Дону. Передача обвиняемых из Крыма для судебного разбирательства в военный суд вне Крыма является прямым нарушением норм международного гуманитарного права, </w:t>
      </w:r>
      <w:r w:rsidR="00716D38" w:rsidRPr="002E4172">
        <w:rPr>
          <w:rFonts w:ascii="Arial" w:hAnsi="Arial" w:cs="Arial"/>
          <w:sz w:val="20"/>
          <w:szCs w:val="20"/>
          <w:lang w:val="ru-RU"/>
        </w:rPr>
        <w:t>регулирующих оккупацию.</w:t>
      </w:r>
    </w:p>
    <w:p w14:paraId="6FC773A3" w14:textId="77777777" w:rsidR="00716D38" w:rsidRPr="002E4172" w:rsidRDefault="00716D38" w:rsidP="00B6096E">
      <w:pPr>
        <w:rPr>
          <w:rFonts w:ascii="Arial" w:hAnsi="Arial" w:cs="Arial"/>
          <w:sz w:val="20"/>
          <w:szCs w:val="20"/>
          <w:lang w:val="ru-RU"/>
        </w:rPr>
      </w:pPr>
    </w:p>
    <w:p w14:paraId="59CEFBD2" w14:textId="5568442D" w:rsidR="00FE27F7" w:rsidRPr="002E4172" w:rsidRDefault="00716D38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На момент написания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как минимум 19 чело</w:t>
      </w:r>
      <w:r w:rsidR="00932C5D" w:rsidRPr="002E4172">
        <w:rPr>
          <w:rFonts w:ascii="Arial" w:hAnsi="Arial" w:cs="Arial"/>
          <w:sz w:val="20"/>
          <w:szCs w:val="20"/>
          <w:lang w:val="ru-RU"/>
        </w:rPr>
        <w:t>век были арестованы по обвинению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 </w:t>
      </w:r>
      <w:r w:rsidR="00DA726E" w:rsidRPr="002E4172">
        <w:rPr>
          <w:rFonts w:ascii="Arial" w:hAnsi="Arial" w:cs="Arial"/>
          <w:sz w:val="20"/>
          <w:szCs w:val="20"/>
          <w:lang w:val="ru-RU"/>
        </w:rPr>
        <w:t>принадлежности к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>»</w:t>
      </w:r>
      <w:r w:rsidR="00DA726E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1"/>
      </w:r>
      <w:r w:rsidRPr="002E4172">
        <w:rPr>
          <w:rFonts w:ascii="Arial" w:hAnsi="Arial" w:cs="Arial"/>
          <w:sz w:val="20"/>
          <w:szCs w:val="20"/>
          <w:lang w:val="ru-RU"/>
        </w:rPr>
        <w:t xml:space="preserve">. Четверо были осуждены в Ростове-на-Дону в сентябре 2016 года в ходе </w:t>
      </w:r>
      <w:r w:rsidR="00454BA0" w:rsidRPr="002E4172">
        <w:rPr>
          <w:rFonts w:ascii="Arial" w:hAnsi="Arial" w:cs="Arial"/>
          <w:sz w:val="20"/>
          <w:szCs w:val="20"/>
          <w:lang w:val="ru-RU"/>
        </w:rPr>
        <w:t>судебного разбирательства</w:t>
      </w:r>
      <w:r w:rsidR="00706B04">
        <w:rPr>
          <w:rFonts w:ascii="Arial" w:hAnsi="Arial" w:cs="Arial"/>
          <w:sz w:val="20"/>
          <w:szCs w:val="20"/>
          <w:lang w:val="ru-RU"/>
        </w:rPr>
        <w:t>, проходившего</w:t>
      </w:r>
      <w:r w:rsidR="00932C5D" w:rsidRPr="002E4172">
        <w:rPr>
          <w:rFonts w:ascii="Arial" w:hAnsi="Arial" w:cs="Arial"/>
          <w:sz w:val="20"/>
          <w:szCs w:val="20"/>
          <w:lang w:val="ru-RU"/>
        </w:rPr>
        <w:t xml:space="preserve"> со множеством нарушений</w:t>
      </w:r>
      <w:r w:rsidR="00454BA0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="00454BA0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454BA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454BA0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454BA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706B04">
        <w:rPr>
          <w:rFonts w:ascii="Arial" w:hAnsi="Arial" w:cs="Arial"/>
          <w:sz w:val="20"/>
          <w:szCs w:val="20"/>
          <w:lang w:val="ru-RU"/>
        </w:rPr>
        <w:t>смогла ознакомиться с делами ещё двух человек, Эмир-</w:t>
      </w:r>
      <w:proofErr w:type="spellStart"/>
      <w:r w:rsidR="00706B04">
        <w:rPr>
          <w:rFonts w:ascii="Arial" w:hAnsi="Arial" w:cs="Arial"/>
          <w:sz w:val="20"/>
          <w:szCs w:val="20"/>
          <w:lang w:val="ru-RU"/>
        </w:rPr>
        <w:t>Усеи</w:t>
      </w:r>
      <w:r w:rsidR="00454BA0" w:rsidRPr="002E4172">
        <w:rPr>
          <w:rFonts w:ascii="Arial" w:hAnsi="Arial" w:cs="Arial"/>
          <w:sz w:val="20"/>
          <w:szCs w:val="20"/>
          <w:lang w:val="ru-RU"/>
        </w:rPr>
        <w:t>на</w:t>
      </w:r>
      <w:proofErr w:type="spellEnd"/>
      <w:r w:rsidR="00454BA0" w:rsidRPr="002E4172">
        <w:rPr>
          <w:rFonts w:ascii="Arial" w:hAnsi="Arial" w:cs="Arial"/>
          <w:sz w:val="20"/>
          <w:szCs w:val="20"/>
          <w:lang w:val="ru-RU"/>
        </w:rPr>
        <w:t xml:space="preserve"> Куку и </w:t>
      </w:r>
      <w:proofErr w:type="spellStart"/>
      <w:r w:rsidR="00454BA0" w:rsidRPr="002E4172">
        <w:rPr>
          <w:rFonts w:ascii="Arial" w:hAnsi="Arial" w:cs="Arial"/>
          <w:sz w:val="20"/>
          <w:szCs w:val="20"/>
          <w:lang w:val="ru-RU"/>
        </w:rPr>
        <w:t>Муслима</w:t>
      </w:r>
      <w:proofErr w:type="spellEnd"/>
      <w:r w:rsidR="00454BA0" w:rsidRPr="002E4172">
        <w:rPr>
          <w:rFonts w:ascii="Arial" w:hAnsi="Arial" w:cs="Arial"/>
          <w:sz w:val="20"/>
          <w:szCs w:val="20"/>
          <w:lang w:val="ru-RU"/>
        </w:rPr>
        <w:t xml:space="preserve"> Алиева, которые были арестованы 11 февраля 2016 года и находятся в предварительном заключении: </w:t>
      </w:r>
      <w:r w:rsidR="0053736E" w:rsidRPr="002E4172">
        <w:rPr>
          <w:rFonts w:ascii="Arial" w:hAnsi="Arial" w:cs="Arial"/>
          <w:sz w:val="20"/>
          <w:szCs w:val="20"/>
          <w:lang w:val="ru-RU"/>
        </w:rPr>
        <w:t xml:space="preserve">их дела дают представление о общем характере притеснений и нехватке </w:t>
      </w:r>
      <w:r w:rsidR="00470689">
        <w:rPr>
          <w:rFonts w:ascii="Arial" w:hAnsi="Arial" w:cs="Arial"/>
          <w:sz w:val="20"/>
          <w:szCs w:val="20"/>
          <w:lang w:val="ru-RU"/>
        </w:rPr>
        <w:t xml:space="preserve">явных </w:t>
      </w:r>
      <w:r w:rsidR="0053736E" w:rsidRPr="002E4172">
        <w:rPr>
          <w:rFonts w:ascii="Arial" w:hAnsi="Arial" w:cs="Arial"/>
          <w:sz w:val="20"/>
          <w:szCs w:val="20"/>
          <w:lang w:val="ru-RU"/>
        </w:rPr>
        <w:t>доказательств преступной деятельност</w:t>
      </w:r>
      <w:r w:rsidR="00706B04">
        <w:rPr>
          <w:rFonts w:ascii="Arial" w:hAnsi="Arial" w:cs="Arial"/>
          <w:sz w:val="20"/>
          <w:szCs w:val="20"/>
          <w:lang w:val="ru-RU"/>
        </w:rPr>
        <w:t>и, в особенности дело Эмира-</w:t>
      </w:r>
      <w:proofErr w:type="spellStart"/>
      <w:r w:rsidR="00706B04">
        <w:rPr>
          <w:rFonts w:ascii="Arial" w:hAnsi="Arial" w:cs="Arial"/>
          <w:sz w:val="20"/>
          <w:szCs w:val="20"/>
          <w:lang w:val="ru-RU"/>
        </w:rPr>
        <w:t>Усеи</w:t>
      </w:r>
      <w:r w:rsidR="0053736E" w:rsidRPr="002E4172">
        <w:rPr>
          <w:rFonts w:ascii="Arial" w:hAnsi="Arial" w:cs="Arial"/>
          <w:sz w:val="20"/>
          <w:szCs w:val="20"/>
          <w:lang w:val="ru-RU"/>
        </w:rPr>
        <w:t>на</w:t>
      </w:r>
      <w:proofErr w:type="spellEnd"/>
      <w:r w:rsidR="0053736E" w:rsidRPr="002E4172">
        <w:rPr>
          <w:rFonts w:ascii="Arial" w:hAnsi="Arial" w:cs="Arial"/>
          <w:sz w:val="20"/>
          <w:szCs w:val="20"/>
          <w:lang w:val="ru-RU"/>
        </w:rPr>
        <w:t xml:space="preserve"> Куку</w:t>
      </w:r>
      <w:r w:rsidR="00DA726E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2"/>
      </w:r>
      <w:r w:rsidR="00FE27F7" w:rsidRPr="002E4172">
        <w:rPr>
          <w:rFonts w:ascii="Arial" w:hAnsi="Arial" w:cs="Arial"/>
          <w:sz w:val="20"/>
          <w:szCs w:val="20"/>
          <w:lang w:val="ru-RU"/>
        </w:rPr>
        <w:t>.</w:t>
      </w:r>
      <w:r w:rsidR="00932C5D" w:rsidRPr="002E417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05EA69EA" w14:textId="4DE168E3" w:rsidR="009E6CD3" w:rsidRPr="002E4172" w:rsidRDefault="00287677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В ходе своей миссии в Крыму представители</w:t>
      </w:r>
      <w:r w:rsidR="00706B0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706B04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706B0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706B04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706B04">
        <w:rPr>
          <w:rFonts w:ascii="Arial" w:hAnsi="Arial" w:cs="Arial"/>
          <w:sz w:val="20"/>
          <w:szCs w:val="20"/>
          <w:lang w:val="ru-RU"/>
        </w:rPr>
        <w:t xml:space="preserve"> не смогли</w:t>
      </w:r>
      <w:r w:rsidR="00FE27F7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Pr="002E4172">
        <w:rPr>
          <w:rFonts w:ascii="Arial" w:hAnsi="Arial" w:cs="Arial"/>
          <w:sz w:val="20"/>
          <w:szCs w:val="20"/>
          <w:lang w:val="ru-RU"/>
        </w:rPr>
        <w:t>связаться</w:t>
      </w:r>
      <w:r w:rsidR="00FE27F7" w:rsidRPr="002E4172">
        <w:rPr>
          <w:rFonts w:ascii="Arial" w:hAnsi="Arial" w:cs="Arial"/>
          <w:sz w:val="20"/>
          <w:szCs w:val="20"/>
          <w:lang w:val="ru-RU"/>
        </w:rPr>
        <w:t xml:space="preserve"> с родственниками и адвокатам</w:t>
      </w:r>
      <w:r w:rsidRPr="002E4172">
        <w:rPr>
          <w:rFonts w:ascii="Arial" w:hAnsi="Arial" w:cs="Arial"/>
          <w:sz w:val="20"/>
          <w:szCs w:val="20"/>
          <w:lang w:val="ru-RU"/>
        </w:rPr>
        <w:t>и</w:t>
      </w:r>
      <w:r w:rsidR="00FE27F7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Pr="002E4172">
        <w:rPr>
          <w:rFonts w:ascii="Arial" w:hAnsi="Arial" w:cs="Arial"/>
          <w:sz w:val="20"/>
          <w:szCs w:val="20"/>
          <w:lang w:val="ru-RU"/>
        </w:rPr>
        <w:t>остальных</w:t>
      </w:r>
      <w:r w:rsidR="00FE27F7" w:rsidRPr="002E4172">
        <w:rPr>
          <w:rFonts w:ascii="Arial" w:hAnsi="Arial" w:cs="Arial"/>
          <w:sz w:val="20"/>
          <w:szCs w:val="20"/>
          <w:lang w:val="ru-RU"/>
        </w:rPr>
        <w:t xml:space="preserve"> подозреваемых</w:t>
      </w:r>
      <w:r w:rsidR="00316B41">
        <w:rPr>
          <w:rFonts w:ascii="Arial" w:hAnsi="Arial" w:cs="Arial"/>
          <w:sz w:val="20"/>
          <w:szCs w:val="20"/>
          <w:lang w:val="ru-RU"/>
        </w:rPr>
        <w:t>,</w:t>
      </w:r>
      <w:r w:rsidR="00FE27F7" w:rsidRPr="002E4172">
        <w:rPr>
          <w:rFonts w:ascii="Arial" w:hAnsi="Arial" w:cs="Arial"/>
          <w:sz w:val="20"/>
          <w:szCs w:val="20"/>
          <w:lang w:val="ru-RU"/>
        </w:rPr>
        <w:t xml:space="preserve"> и поэтому </w:t>
      </w:r>
      <w:r w:rsidR="00316B41">
        <w:rPr>
          <w:rFonts w:ascii="Arial" w:hAnsi="Arial" w:cs="Arial"/>
          <w:sz w:val="20"/>
          <w:szCs w:val="20"/>
          <w:lang w:val="ru-RU"/>
        </w:rPr>
        <w:t xml:space="preserve">организация </w:t>
      </w:r>
      <w:r w:rsidR="00FE27F7" w:rsidRPr="002E4172">
        <w:rPr>
          <w:rFonts w:ascii="Arial" w:hAnsi="Arial" w:cs="Arial"/>
          <w:sz w:val="20"/>
          <w:szCs w:val="20"/>
          <w:lang w:val="ru-RU"/>
        </w:rPr>
        <w:t xml:space="preserve">не может </w:t>
      </w:r>
      <w:r w:rsidR="00316B41">
        <w:rPr>
          <w:rFonts w:ascii="Arial" w:hAnsi="Arial" w:cs="Arial"/>
          <w:sz w:val="20"/>
          <w:szCs w:val="20"/>
          <w:lang w:val="ru-RU"/>
        </w:rPr>
        <w:t>высказать своё</w:t>
      </w:r>
      <w:r w:rsidR="00FE27F7" w:rsidRPr="002E4172">
        <w:rPr>
          <w:rFonts w:ascii="Arial" w:hAnsi="Arial" w:cs="Arial"/>
          <w:sz w:val="20"/>
          <w:szCs w:val="20"/>
          <w:lang w:val="ru-RU"/>
        </w:rPr>
        <w:t xml:space="preserve"> мнение </w:t>
      </w:r>
      <w:r w:rsidR="00B009C4" w:rsidRPr="002E4172">
        <w:rPr>
          <w:rFonts w:ascii="Arial" w:hAnsi="Arial" w:cs="Arial"/>
          <w:sz w:val="20"/>
          <w:szCs w:val="20"/>
          <w:lang w:val="ru-RU"/>
        </w:rPr>
        <w:t>по поводу дост</w:t>
      </w:r>
      <w:r w:rsidRPr="002E4172">
        <w:rPr>
          <w:rFonts w:ascii="Arial" w:hAnsi="Arial" w:cs="Arial"/>
          <w:sz w:val="20"/>
          <w:szCs w:val="20"/>
          <w:lang w:val="ru-RU"/>
        </w:rPr>
        <w:t>оверности обвинений, предъя</w:t>
      </w:r>
      <w:r w:rsidR="00316B41">
        <w:rPr>
          <w:rFonts w:ascii="Arial" w:hAnsi="Arial" w:cs="Arial"/>
          <w:sz w:val="20"/>
          <w:szCs w:val="20"/>
          <w:lang w:val="ru-RU"/>
        </w:rPr>
        <w:t>вленных им;</w:t>
      </w:r>
      <w:r w:rsidR="00454BA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тем не менее </w:t>
      </w:r>
      <w:r w:rsidR="00514669" w:rsidRPr="002E4172">
        <w:rPr>
          <w:rFonts w:ascii="Arial" w:hAnsi="Arial" w:cs="Arial"/>
          <w:sz w:val="20"/>
          <w:szCs w:val="20"/>
          <w:lang w:val="ru-RU"/>
        </w:rPr>
        <w:t>общая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кар</w:t>
      </w:r>
      <w:r w:rsidR="00B009C4" w:rsidRPr="002E4172">
        <w:rPr>
          <w:rFonts w:ascii="Arial" w:hAnsi="Arial" w:cs="Arial"/>
          <w:sz w:val="20"/>
          <w:szCs w:val="20"/>
          <w:lang w:val="ru-RU"/>
        </w:rPr>
        <w:t>тина нарушений неизбежно бросает тень на все эти дела.</w:t>
      </w:r>
    </w:p>
    <w:p w14:paraId="370982FD" w14:textId="77777777" w:rsidR="00B009C4" w:rsidRPr="002E4172" w:rsidRDefault="00B009C4" w:rsidP="00B6096E">
      <w:pPr>
        <w:rPr>
          <w:rFonts w:ascii="Arial" w:hAnsi="Arial" w:cs="Arial"/>
          <w:sz w:val="20"/>
          <w:szCs w:val="20"/>
          <w:lang w:val="ru-RU"/>
        </w:rPr>
      </w:pPr>
    </w:p>
    <w:p w14:paraId="3D2055E4" w14:textId="0BE3F165" w:rsidR="00B009C4" w:rsidRPr="002E4172" w:rsidRDefault="00B009C4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Во всех этих делах обвинения в </w:t>
      </w:r>
      <w:r w:rsidR="00287677" w:rsidRPr="002E4172">
        <w:rPr>
          <w:rFonts w:ascii="Arial" w:hAnsi="Arial" w:cs="Arial"/>
          <w:sz w:val="20"/>
          <w:szCs w:val="20"/>
          <w:lang w:val="ru-RU"/>
        </w:rPr>
        <w:t>принадлежности к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87677" w:rsidRPr="002E4172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287677" w:rsidRPr="002E4172">
        <w:rPr>
          <w:rFonts w:ascii="Arial" w:hAnsi="Arial" w:cs="Arial"/>
          <w:sz w:val="20"/>
          <w:szCs w:val="20"/>
          <w:lang w:val="ru-RU"/>
        </w:rPr>
        <w:t>»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представляются или явно необоснованными</w:t>
      </w:r>
      <w:r w:rsidR="00316B41">
        <w:rPr>
          <w:rFonts w:ascii="Arial" w:hAnsi="Arial" w:cs="Arial"/>
          <w:sz w:val="20"/>
          <w:szCs w:val="20"/>
          <w:lang w:val="ru-RU"/>
        </w:rPr>
        <w:t>, или существуют серьё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зные сомнения относительно </w:t>
      </w:r>
      <w:r w:rsidR="003F3211" w:rsidRPr="002E4172">
        <w:rPr>
          <w:rFonts w:ascii="Arial" w:hAnsi="Arial" w:cs="Arial"/>
          <w:sz w:val="20"/>
          <w:szCs w:val="20"/>
          <w:lang w:val="ru-RU"/>
        </w:rPr>
        <w:t xml:space="preserve">добросовестности соответствующих обвинений, что вызывает </w:t>
      </w:r>
      <w:r w:rsidR="00932C5D" w:rsidRPr="002E4172">
        <w:rPr>
          <w:rFonts w:ascii="Arial" w:hAnsi="Arial" w:cs="Arial"/>
          <w:sz w:val="20"/>
          <w:szCs w:val="20"/>
          <w:lang w:val="ru-RU"/>
        </w:rPr>
        <w:t>обеспокоенность</w:t>
      </w:r>
      <w:r w:rsidR="00287677" w:rsidRPr="002E4172">
        <w:rPr>
          <w:rFonts w:ascii="Arial" w:hAnsi="Arial" w:cs="Arial"/>
          <w:sz w:val="20"/>
          <w:szCs w:val="20"/>
          <w:lang w:val="ru-RU"/>
        </w:rPr>
        <w:t xml:space="preserve"> относительно соблюдения </w:t>
      </w:r>
      <w:r w:rsidR="007D1E3E" w:rsidRPr="002E4172">
        <w:rPr>
          <w:rFonts w:ascii="Arial" w:hAnsi="Arial" w:cs="Arial"/>
          <w:sz w:val="20"/>
          <w:szCs w:val="20"/>
          <w:lang w:val="ru-RU"/>
        </w:rPr>
        <w:t>стандартов справедливого судебного разбирательства.</w:t>
      </w:r>
    </w:p>
    <w:p w14:paraId="5DE19200" w14:textId="77777777" w:rsidR="007D1E3E" w:rsidRPr="002E4172" w:rsidRDefault="007D1E3E" w:rsidP="00B6096E">
      <w:pPr>
        <w:rPr>
          <w:rFonts w:ascii="Arial" w:hAnsi="Arial" w:cs="Arial"/>
          <w:sz w:val="20"/>
          <w:szCs w:val="20"/>
          <w:lang w:val="ru-RU"/>
        </w:rPr>
      </w:pPr>
    </w:p>
    <w:p w14:paraId="058E8E4A" w14:textId="0662DD12" w:rsidR="007D1E3E" w:rsidRPr="002E4172" w:rsidRDefault="00316B41" w:rsidP="00D37F14">
      <w:pPr>
        <w:pStyle w:val="Heading2"/>
        <w:rPr>
          <w:rFonts w:ascii="Arial" w:hAnsi="Arial" w:cs="Arial"/>
          <w:lang w:val="ru-RU"/>
        </w:rPr>
      </w:pPr>
      <w:bookmarkStart w:id="7" w:name="_Toc476172412"/>
      <w:r>
        <w:rPr>
          <w:rFonts w:ascii="Arial" w:hAnsi="Arial" w:cs="Arial"/>
          <w:lang w:val="ru-RU"/>
        </w:rPr>
        <w:t>«СЕВАСТОПОЛЬСКАЯ ЧЕТВЁ</w:t>
      </w:r>
      <w:r w:rsidR="00D37F14" w:rsidRPr="002E4172">
        <w:rPr>
          <w:rFonts w:ascii="Arial" w:hAnsi="Arial" w:cs="Arial"/>
          <w:lang w:val="ru-RU"/>
        </w:rPr>
        <w:t>РКА»</w:t>
      </w:r>
      <w:bookmarkEnd w:id="7"/>
    </w:p>
    <w:p w14:paraId="4D24C8FC" w14:textId="77777777" w:rsidR="00AD3389" w:rsidRPr="002E4172" w:rsidRDefault="00AD3389" w:rsidP="00B6096E">
      <w:pPr>
        <w:rPr>
          <w:rFonts w:ascii="Arial" w:hAnsi="Arial" w:cs="Arial"/>
          <w:sz w:val="20"/>
          <w:szCs w:val="20"/>
          <w:lang w:val="ru-RU"/>
        </w:rPr>
      </w:pPr>
    </w:p>
    <w:p w14:paraId="7879758C" w14:textId="1AE89145" w:rsidR="009E6CD3" w:rsidRPr="002E4172" w:rsidRDefault="00AD3389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Четыре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человека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уже </w:t>
      </w:r>
      <w:r w:rsidR="00213154" w:rsidRPr="002E4172">
        <w:rPr>
          <w:rFonts w:ascii="Arial" w:hAnsi="Arial" w:cs="Arial"/>
          <w:sz w:val="20"/>
          <w:szCs w:val="20"/>
          <w:lang w:val="ru-RU"/>
        </w:rPr>
        <w:t xml:space="preserve">предстали </w:t>
      </w:r>
      <w:r w:rsidRPr="002E4172">
        <w:rPr>
          <w:rFonts w:ascii="Arial" w:hAnsi="Arial" w:cs="Arial"/>
          <w:sz w:val="20"/>
          <w:szCs w:val="20"/>
          <w:lang w:val="ru-RU"/>
        </w:rPr>
        <w:t>перед судом в Ростове-на-Дону</w:t>
      </w:r>
      <w:r w:rsidR="000C409F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 Рос</w:t>
      </w:r>
      <w:r w:rsidR="006D630D" w:rsidRPr="002E4172">
        <w:rPr>
          <w:rFonts w:ascii="Arial" w:hAnsi="Arial" w:cs="Arial"/>
          <w:sz w:val="20"/>
          <w:szCs w:val="20"/>
          <w:lang w:val="ru-RU"/>
        </w:rPr>
        <w:t>сии,</w:t>
      </w:r>
      <w:r w:rsidR="00213154" w:rsidRPr="002E4172">
        <w:rPr>
          <w:rFonts w:ascii="Arial" w:hAnsi="Arial" w:cs="Arial"/>
          <w:sz w:val="20"/>
          <w:szCs w:val="20"/>
          <w:lang w:val="ru-RU"/>
        </w:rPr>
        <w:t xml:space="preserve"> и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их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приз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нали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виновными в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принадлежности к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="006D630D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6D630D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213154" w:rsidRPr="002E4172">
        <w:rPr>
          <w:rFonts w:ascii="Arial" w:hAnsi="Arial" w:cs="Arial"/>
          <w:sz w:val="20"/>
          <w:szCs w:val="20"/>
          <w:lang w:val="ru-RU"/>
        </w:rPr>
        <w:t>». Они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были осуждены на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тюр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емные сроки от пяти до семи лет. Сейчас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проходят расследования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в отношении</w:t>
      </w:r>
      <w:r w:rsidR="00316B41">
        <w:rPr>
          <w:rFonts w:ascii="Arial" w:hAnsi="Arial" w:cs="Arial"/>
          <w:sz w:val="20"/>
          <w:szCs w:val="20"/>
          <w:lang w:val="ru-RU"/>
        </w:rPr>
        <w:t xml:space="preserve"> ещё</w:t>
      </w:r>
      <w:r w:rsidR="006D630D" w:rsidRPr="002E4172">
        <w:rPr>
          <w:rFonts w:ascii="Arial" w:hAnsi="Arial" w:cs="Arial"/>
          <w:sz w:val="20"/>
          <w:szCs w:val="20"/>
          <w:lang w:val="ru-RU"/>
        </w:rPr>
        <w:t xml:space="preserve"> 15 человек, которые в настоящий момент находятся в предварительном заключении в Крыму.</w:t>
      </w:r>
    </w:p>
    <w:p w14:paraId="46C1BB4C" w14:textId="77777777" w:rsidR="006D630D" w:rsidRPr="002E4172" w:rsidRDefault="006D630D" w:rsidP="00B6096E">
      <w:pPr>
        <w:rPr>
          <w:rFonts w:ascii="Arial" w:hAnsi="Arial" w:cs="Arial"/>
          <w:sz w:val="20"/>
          <w:szCs w:val="20"/>
          <w:lang w:val="ru-RU"/>
        </w:rPr>
      </w:pPr>
    </w:p>
    <w:p w14:paraId="28F3A91F" w14:textId="6C7A56AC" w:rsidR="006D630D" w:rsidRPr="002E4172" w:rsidRDefault="006D630D" w:rsidP="00B6096E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Седьмого сентября 2016 года Северо-Кавказский окружной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в</w:t>
      </w:r>
      <w:r w:rsidRPr="002E4172">
        <w:rPr>
          <w:rFonts w:ascii="Arial" w:hAnsi="Arial" w:cs="Arial"/>
          <w:sz w:val="20"/>
          <w:szCs w:val="20"/>
          <w:lang w:val="ru-RU"/>
        </w:rPr>
        <w:t>о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нный суд признал Руслана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Зейтуллаева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>, Рус</w:t>
      </w:r>
      <w:r w:rsidR="00316B41">
        <w:rPr>
          <w:rFonts w:ascii="Arial" w:hAnsi="Arial" w:cs="Arial"/>
          <w:sz w:val="20"/>
          <w:szCs w:val="20"/>
          <w:lang w:val="ru-RU"/>
        </w:rPr>
        <w:t xml:space="preserve">тема </w:t>
      </w:r>
      <w:proofErr w:type="spellStart"/>
      <w:r w:rsidR="00316B41">
        <w:rPr>
          <w:rFonts w:ascii="Arial" w:hAnsi="Arial" w:cs="Arial"/>
          <w:sz w:val="20"/>
          <w:szCs w:val="20"/>
          <w:lang w:val="ru-RU"/>
        </w:rPr>
        <w:t>Ваитова</w:t>
      </w:r>
      <w:proofErr w:type="spellEnd"/>
      <w:r w:rsidR="00316B41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316B41">
        <w:rPr>
          <w:rFonts w:ascii="Arial" w:hAnsi="Arial" w:cs="Arial"/>
          <w:sz w:val="20"/>
          <w:szCs w:val="20"/>
          <w:lang w:val="ru-RU"/>
        </w:rPr>
        <w:t>Нури</w:t>
      </w:r>
      <w:proofErr w:type="spellEnd"/>
      <w:r w:rsidR="00316B4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16B41">
        <w:rPr>
          <w:rFonts w:ascii="Arial" w:hAnsi="Arial" w:cs="Arial"/>
          <w:sz w:val="20"/>
          <w:szCs w:val="20"/>
          <w:lang w:val="ru-RU"/>
        </w:rPr>
        <w:t>Примова</w:t>
      </w:r>
      <w:proofErr w:type="spellEnd"/>
      <w:r w:rsidR="00316B41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316B41">
        <w:rPr>
          <w:rFonts w:ascii="Arial" w:hAnsi="Arial" w:cs="Arial"/>
          <w:sz w:val="20"/>
          <w:szCs w:val="20"/>
          <w:lang w:val="ru-RU"/>
        </w:rPr>
        <w:t>Фе</w:t>
      </w:r>
      <w:r w:rsidRPr="002E4172">
        <w:rPr>
          <w:rFonts w:ascii="Arial" w:hAnsi="Arial" w:cs="Arial"/>
          <w:sz w:val="20"/>
          <w:szCs w:val="20"/>
          <w:lang w:val="ru-RU"/>
        </w:rPr>
        <w:t>рата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Сайфуллаева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виновными в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принадлежности к ячейке «</w:t>
      </w:r>
      <w:proofErr w:type="spellStart"/>
      <w:r w:rsidR="0055066E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55066E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55066E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213154" w:rsidRPr="002E4172">
        <w:rPr>
          <w:rFonts w:ascii="Arial" w:hAnsi="Arial" w:cs="Arial"/>
          <w:sz w:val="20"/>
          <w:szCs w:val="20"/>
          <w:lang w:val="ru-RU"/>
        </w:rPr>
        <w:t>»</w:t>
      </w:r>
      <w:r w:rsidR="0055066E" w:rsidRPr="002E4172">
        <w:rPr>
          <w:rFonts w:ascii="Arial" w:hAnsi="Arial" w:cs="Arial"/>
          <w:sz w:val="20"/>
          <w:szCs w:val="20"/>
          <w:lang w:val="ru-RU"/>
        </w:rPr>
        <w:t xml:space="preserve"> в Сев</w:t>
      </w:r>
      <w:r w:rsidR="00316B41">
        <w:rPr>
          <w:rFonts w:ascii="Arial" w:hAnsi="Arial" w:cs="Arial"/>
          <w:sz w:val="20"/>
          <w:szCs w:val="20"/>
          <w:lang w:val="ru-RU"/>
        </w:rPr>
        <w:t xml:space="preserve">астополе. Руслан </w:t>
      </w:r>
      <w:proofErr w:type="spellStart"/>
      <w:r w:rsidR="00316B41">
        <w:rPr>
          <w:rFonts w:ascii="Arial" w:hAnsi="Arial" w:cs="Arial"/>
          <w:sz w:val="20"/>
          <w:szCs w:val="20"/>
          <w:lang w:val="ru-RU"/>
        </w:rPr>
        <w:t>Зейтуллаев</w:t>
      </w:r>
      <w:proofErr w:type="spellEnd"/>
      <w:r w:rsidR="00316B41">
        <w:rPr>
          <w:rFonts w:ascii="Arial" w:hAnsi="Arial" w:cs="Arial"/>
          <w:sz w:val="20"/>
          <w:szCs w:val="20"/>
          <w:lang w:val="ru-RU"/>
        </w:rPr>
        <w:t xml:space="preserve"> был приговорё</w:t>
      </w:r>
      <w:r w:rsidR="0055066E" w:rsidRPr="002E4172">
        <w:rPr>
          <w:rFonts w:ascii="Arial" w:hAnsi="Arial" w:cs="Arial"/>
          <w:sz w:val="20"/>
          <w:szCs w:val="20"/>
          <w:lang w:val="ru-RU"/>
        </w:rPr>
        <w:t xml:space="preserve">н к </w:t>
      </w:r>
      <w:r w:rsidR="00514669" w:rsidRPr="002E4172">
        <w:rPr>
          <w:rFonts w:ascii="Arial" w:hAnsi="Arial" w:cs="Arial"/>
          <w:sz w:val="20"/>
          <w:szCs w:val="20"/>
          <w:lang w:val="ru-RU"/>
        </w:rPr>
        <w:t>7</w:t>
      </w:r>
      <w:r w:rsidR="0055066E" w:rsidRPr="002E4172">
        <w:rPr>
          <w:rFonts w:ascii="Arial" w:hAnsi="Arial" w:cs="Arial"/>
          <w:sz w:val="20"/>
          <w:szCs w:val="20"/>
          <w:lang w:val="ru-RU"/>
        </w:rPr>
        <w:t xml:space="preserve"> годам тюремного заключения за «организацию</w:t>
      </w:r>
      <w:r w:rsidR="00213154" w:rsidRPr="002E4172">
        <w:rPr>
          <w:rStyle w:val="CommentReference"/>
          <w:rFonts w:ascii="Arial" w:hAnsi="Arial" w:cs="Arial"/>
          <w:sz w:val="20"/>
          <w:szCs w:val="20"/>
          <w:lang w:val="ru-RU"/>
        </w:rPr>
        <w:t xml:space="preserve">» 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ячейки, а трое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других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 были приговорены к 5 годам лишения свободы</w:t>
      </w:r>
      <w:r w:rsidR="00470689">
        <w:rPr>
          <w:rFonts w:ascii="Arial" w:hAnsi="Arial" w:cs="Arial"/>
          <w:sz w:val="20"/>
          <w:szCs w:val="20"/>
          <w:lang w:val="ru-RU"/>
        </w:rPr>
        <w:t xml:space="preserve"> каждый</w:t>
      </w:r>
      <w:r w:rsidR="00A96333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59000EC8" w14:textId="5C4E81A2" w:rsidR="009A02ED" w:rsidRPr="002E4172" w:rsidRDefault="009A02ED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7303E99" w14:textId="43DE1CB5" w:rsidR="00A96333" w:rsidRPr="002E4172" w:rsidRDefault="00213154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Суд над ними вызвал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 многочисленные сомнения в справедливости судебного разбирательства. В частности, в ходе</w:t>
      </w:r>
      <w:r w:rsidR="00802E7D" w:rsidRPr="002E4172">
        <w:rPr>
          <w:rFonts w:ascii="Arial" w:hAnsi="Arial" w:cs="Arial"/>
          <w:sz w:val="20"/>
          <w:szCs w:val="20"/>
          <w:lang w:val="ru-RU"/>
        </w:rPr>
        <w:t xml:space="preserve"> судебных слушаний некоторые свидетели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 обвинения </w:t>
      </w:r>
      <w:r w:rsidR="008D1555" w:rsidRPr="002E4172">
        <w:rPr>
          <w:rFonts w:ascii="Arial" w:hAnsi="Arial" w:cs="Arial"/>
          <w:sz w:val="20"/>
          <w:szCs w:val="20"/>
          <w:lang w:val="ru-RU"/>
        </w:rPr>
        <w:t>в суде отказывались от своих показаний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. Один </w:t>
      </w:r>
      <w:r w:rsidR="008D1555" w:rsidRPr="002E4172">
        <w:rPr>
          <w:rFonts w:ascii="Arial" w:hAnsi="Arial" w:cs="Arial"/>
          <w:sz w:val="20"/>
          <w:szCs w:val="20"/>
          <w:lang w:val="ru-RU"/>
        </w:rPr>
        <w:t>из них</w:t>
      </w:r>
      <w:r w:rsidR="00A96333" w:rsidRPr="002E4172">
        <w:rPr>
          <w:rFonts w:ascii="Arial" w:hAnsi="Arial" w:cs="Arial"/>
          <w:sz w:val="20"/>
          <w:szCs w:val="20"/>
          <w:lang w:val="ru-RU"/>
        </w:rPr>
        <w:t>, пастух из Севастополя, сообщил суду, что во время допроса сотрудник ФСБ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 занимавшийся расследованием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 предупред</w:t>
      </w:r>
      <w:r w:rsidRPr="002E4172">
        <w:rPr>
          <w:rFonts w:ascii="Arial" w:hAnsi="Arial" w:cs="Arial"/>
          <w:sz w:val="20"/>
          <w:szCs w:val="20"/>
          <w:lang w:val="ru-RU"/>
        </w:rPr>
        <w:t>ил его, что если он не подпишет лежащий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 перед ним документ, то отправи</w:t>
      </w:r>
      <w:r w:rsidR="00316B41">
        <w:rPr>
          <w:rFonts w:ascii="Arial" w:hAnsi="Arial" w:cs="Arial"/>
          <w:sz w:val="20"/>
          <w:szCs w:val="20"/>
          <w:lang w:val="ru-RU"/>
        </w:rPr>
        <w:t>тся в тюрьму вместе с этой четвё</w:t>
      </w:r>
      <w:r w:rsidR="00A96333" w:rsidRPr="002E4172">
        <w:rPr>
          <w:rFonts w:ascii="Arial" w:hAnsi="Arial" w:cs="Arial"/>
          <w:sz w:val="20"/>
          <w:szCs w:val="20"/>
          <w:lang w:val="ru-RU"/>
        </w:rPr>
        <w:t>ркой. Другие</w:t>
      </w:r>
      <w:r w:rsidR="008D1555" w:rsidRPr="002E4172">
        <w:rPr>
          <w:rFonts w:ascii="Arial" w:hAnsi="Arial" w:cs="Arial"/>
          <w:sz w:val="20"/>
          <w:szCs w:val="20"/>
          <w:lang w:val="ru-RU"/>
        </w:rPr>
        <w:t>, когда отказывались от своих показаний в суде,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Pr="002E4172">
        <w:rPr>
          <w:rFonts w:ascii="Arial" w:hAnsi="Arial" w:cs="Arial"/>
          <w:sz w:val="20"/>
          <w:szCs w:val="20"/>
          <w:lang w:val="ru-RU"/>
        </w:rPr>
        <w:t>говорили</w:t>
      </w:r>
      <w:r w:rsidR="00A9633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8D1555" w:rsidRPr="002E4172">
        <w:rPr>
          <w:rFonts w:ascii="Arial" w:hAnsi="Arial" w:cs="Arial"/>
          <w:sz w:val="20"/>
          <w:szCs w:val="20"/>
          <w:lang w:val="ru-RU"/>
        </w:rPr>
        <w:t>об анал</w:t>
      </w:r>
      <w:r w:rsidRPr="002E4172">
        <w:rPr>
          <w:rFonts w:ascii="Arial" w:hAnsi="Arial" w:cs="Arial"/>
          <w:sz w:val="20"/>
          <w:szCs w:val="20"/>
          <w:lang w:val="ru-RU"/>
        </w:rPr>
        <w:t>о</w:t>
      </w:r>
      <w:r w:rsidR="008D1555" w:rsidRPr="002E4172">
        <w:rPr>
          <w:rFonts w:ascii="Arial" w:hAnsi="Arial" w:cs="Arial"/>
          <w:sz w:val="20"/>
          <w:szCs w:val="20"/>
          <w:lang w:val="ru-RU"/>
        </w:rPr>
        <w:t>гичных формах давления на них во время следствия.</w:t>
      </w:r>
    </w:p>
    <w:p w14:paraId="48F160C3" w14:textId="77777777" w:rsidR="008D1555" w:rsidRPr="002E4172" w:rsidRDefault="008D1555">
      <w:pPr>
        <w:rPr>
          <w:rFonts w:ascii="Arial" w:hAnsi="Arial" w:cs="Arial"/>
          <w:sz w:val="20"/>
          <w:szCs w:val="20"/>
          <w:lang w:val="ru-RU"/>
        </w:rPr>
      </w:pPr>
    </w:p>
    <w:p w14:paraId="6F19E8C9" w14:textId="02BEA697" w:rsidR="008D1555" w:rsidRPr="002E4172" w:rsidRDefault="008D1555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По словам одного из адвокатов защиты</w:t>
      </w:r>
      <w:r w:rsidR="00802E7D" w:rsidRPr="002E4172">
        <w:rPr>
          <w:rFonts w:ascii="Arial" w:hAnsi="Arial" w:cs="Arial"/>
          <w:sz w:val="20"/>
          <w:szCs w:val="20"/>
          <w:lang w:val="ru-RU"/>
        </w:rPr>
        <w:t>, в деле этих четверых человек</w:t>
      </w:r>
      <w:r w:rsidR="00213154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13154" w:rsidRPr="002E4172">
        <w:rPr>
          <w:rFonts w:ascii="Arial" w:hAnsi="Arial" w:cs="Arial"/>
          <w:sz w:val="20"/>
          <w:szCs w:val="20"/>
          <w:lang w:val="ru-RU"/>
        </w:rPr>
        <w:t xml:space="preserve">в принципе, только одно </w:t>
      </w:r>
      <w:r w:rsidR="003F59EC" w:rsidRPr="002E4172">
        <w:rPr>
          <w:rFonts w:ascii="Arial" w:hAnsi="Arial" w:cs="Arial"/>
          <w:sz w:val="20"/>
          <w:szCs w:val="20"/>
          <w:lang w:val="ru-RU"/>
        </w:rPr>
        <w:t xml:space="preserve">доказательство может рассматриваться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как подтверждающее</w:t>
      </w:r>
      <w:r w:rsidR="00BC3C05" w:rsidRPr="002E4172">
        <w:rPr>
          <w:rFonts w:ascii="Arial" w:hAnsi="Arial" w:cs="Arial"/>
          <w:sz w:val="20"/>
          <w:szCs w:val="20"/>
          <w:lang w:val="ru-RU"/>
        </w:rPr>
        <w:t xml:space="preserve"> у</w:t>
      </w:r>
      <w:r w:rsidR="00213154" w:rsidRPr="002E4172">
        <w:rPr>
          <w:rFonts w:ascii="Arial" w:hAnsi="Arial" w:cs="Arial"/>
          <w:sz w:val="20"/>
          <w:szCs w:val="20"/>
          <w:lang w:val="ru-RU"/>
        </w:rPr>
        <w:t>тверждение</w:t>
      </w:r>
      <w:r w:rsidR="00BC3C05" w:rsidRPr="002E4172">
        <w:rPr>
          <w:rFonts w:ascii="Arial" w:hAnsi="Arial" w:cs="Arial"/>
          <w:sz w:val="20"/>
          <w:szCs w:val="20"/>
          <w:lang w:val="ru-RU"/>
        </w:rPr>
        <w:t xml:space="preserve"> обвинения о том, что </w:t>
      </w:r>
      <w:r w:rsidR="00802E7D" w:rsidRPr="002E4172">
        <w:rPr>
          <w:rFonts w:ascii="Arial" w:hAnsi="Arial" w:cs="Arial"/>
          <w:sz w:val="20"/>
          <w:szCs w:val="20"/>
          <w:lang w:val="ru-RU"/>
        </w:rPr>
        <w:t>все четверо</w:t>
      </w:r>
      <w:r w:rsidR="00BC3C05" w:rsidRPr="002E4172">
        <w:rPr>
          <w:rFonts w:ascii="Arial" w:hAnsi="Arial" w:cs="Arial"/>
          <w:sz w:val="20"/>
          <w:szCs w:val="20"/>
          <w:lang w:val="ru-RU"/>
        </w:rPr>
        <w:t xml:space="preserve"> были членам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="00BC3C05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BC3C05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C3C05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213154" w:rsidRPr="002E4172">
        <w:rPr>
          <w:rFonts w:ascii="Arial" w:hAnsi="Arial" w:cs="Arial"/>
          <w:sz w:val="20"/>
          <w:szCs w:val="20"/>
          <w:lang w:val="ru-RU"/>
        </w:rPr>
        <w:t xml:space="preserve">». Это </w:t>
      </w:r>
      <w:r w:rsidR="00A7420C">
        <w:rPr>
          <w:rFonts w:ascii="Arial" w:hAnsi="Arial" w:cs="Arial"/>
          <w:sz w:val="20"/>
          <w:szCs w:val="20"/>
          <w:lang w:val="ru-RU"/>
        </w:rPr>
        <w:t>полученная путём слежки аудио и видеозапись</w:t>
      </w:r>
      <w:r w:rsidR="00BC3C05" w:rsidRPr="002E4172">
        <w:rPr>
          <w:rFonts w:ascii="Arial" w:hAnsi="Arial" w:cs="Arial"/>
          <w:sz w:val="20"/>
          <w:szCs w:val="20"/>
          <w:lang w:val="ru-RU"/>
        </w:rPr>
        <w:t>, на кот</w:t>
      </w:r>
      <w:r w:rsidR="00316B41">
        <w:rPr>
          <w:rFonts w:ascii="Arial" w:hAnsi="Arial" w:cs="Arial"/>
          <w:sz w:val="20"/>
          <w:szCs w:val="20"/>
          <w:lang w:val="ru-RU"/>
        </w:rPr>
        <w:t>орой за</w:t>
      </w:r>
      <w:r w:rsidR="00A7420C">
        <w:rPr>
          <w:rFonts w:ascii="Arial" w:hAnsi="Arial" w:cs="Arial"/>
          <w:sz w:val="20"/>
          <w:szCs w:val="20"/>
          <w:lang w:val="ru-RU"/>
        </w:rPr>
        <w:t>фиксирова</w:t>
      </w:r>
      <w:r w:rsidR="00316B41">
        <w:rPr>
          <w:rFonts w:ascii="Arial" w:hAnsi="Arial" w:cs="Arial"/>
          <w:sz w:val="20"/>
          <w:szCs w:val="20"/>
          <w:lang w:val="ru-RU"/>
        </w:rPr>
        <w:t>на беседа этих четырё</w:t>
      </w:r>
      <w:r w:rsidR="00BC3C05" w:rsidRPr="002E4172">
        <w:rPr>
          <w:rFonts w:ascii="Arial" w:hAnsi="Arial" w:cs="Arial"/>
          <w:sz w:val="20"/>
          <w:szCs w:val="20"/>
          <w:lang w:val="ru-RU"/>
        </w:rPr>
        <w:t>х че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ловек в доме знакомого, во время которой они обсуждали </w:t>
      </w:r>
      <w:r w:rsidR="00BC3C05" w:rsidRPr="002E4172">
        <w:rPr>
          <w:rFonts w:ascii="Arial" w:hAnsi="Arial" w:cs="Arial"/>
          <w:sz w:val="20"/>
          <w:szCs w:val="20"/>
          <w:lang w:val="ru-RU"/>
        </w:rPr>
        <w:t xml:space="preserve">религиозные темы. </w:t>
      </w:r>
      <w:r w:rsidR="00213154" w:rsidRPr="002E4172">
        <w:rPr>
          <w:rFonts w:ascii="Arial" w:hAnsi="Arial" w:cs="Arial"/>
          <w:sz w:val="20"/>
          <w:szCs w:val="20"/>
          <w:lang w:val="ru-RU"/>
        </w:rPr>
        <w:t>В суд</w:t>
      </w:r>
      <w:r w:rsidR="00E13510" w:rsidRPr="002E4172">
        <w:rPr>
          <w:rFonts w:ascii="Arial" w:hAnsi="Arial" w:cs="Arial"/>
          <w:sz w:val="20"/>
          <w:szCs w:val="20"/>
          <w:lang w:val="ru-RU"/>
        </w:rPr>
        <w:t>е</w:t>
      </w:r>
      <w:r w:rsidR="00213154" w:rsidRPr="002E4172">
        <w:rPr>
          <w:rFonts w:ascii="Arial" w:hAnsi="Arial" w:cs="Arial"/>
          <w:sz w:val="20"/>
          <w:szCs w:val="20"/>
          <w:lang w:val="ru-RU"/>
        </w:rPr>
        <w:t xml:space="preserve"> были представлены т</w:t>
      </w:r>
      <w:r w:rsidR="00BC3C05" w:rsidRPr="002E4172">
        <w:rPr>
          <w:rFonts w:ascii="Arial" w:hAnsi="Arial" w:cs="Arial"/>
          <w:sz w:val="20"/>
          <w:szCs w:val="20"/>
          <w:lang w:val="ru-RU"/>
        </w:rPr>
        <w:t>олько десять минут из 90-минутной за</w:t>
      </w:r>
      <w:r w:rsidR="00F0472B" w:rsidRPr="002E4172">
        <w:rPr>
          <w:rFonts w:ascii="Arial" w:hAnsi="Arial" w:cs="Arial"/>
          <w:sz w:val="20"/>
          <w:szCs w:val="20"/>
          <w:lang w:val="ru-RU"/>
        </w:rPr>
        <w:t>писи</w:t>
      </w:r>
      <w:r w:rsidR="00BC3C05" w:rsidRPr="002E4172">
        <w:rPr>
          <w:rFonts w:ascii="Arial" w:hAnsi="Arial" w:cs="Arial"/>
          <w:sz w:val="20"/>
          <w:szCs w:val="20"/>
          <w:lang w:val="ru-RU"/>
        </w:rPr>
        <w:t xml:space="preserve">, после чего </w:t>
      </w:r>
      <w:r w:rsidR="00F0472B" w:rsidRPr="002E4172">
        <w:rPr>
          <w:rFonts w:ascii="Arial" w:hAnsi="Arial" w:cs="Arial"/>
          <w:sz w:val="20"/>
          <w:szCs w:val="20"/>
          <w:lang w:val="ru-RU"/>
        </w:rPr>
        <w:t xml:space="preserve">по </w:t>
      </w:r>
      <w:r w:rsidR="00316B41">
        <w:rPr>
          <w:rFonts w:ascii="Arial" w:hAnsi="Arial" w:cs="Arial"/>
          <w:sz w:val="20"/>
          <w:szCs w:val="20"/>
          <w:lang w:val="ru-RU"/>
        </w:rPr>
        <w:t>видео</w:t>
      </w:r>
      <w:r w:rsidR="00E13510" w:rsidRPr="002E4172">
        <w:rPr>
          <w:rFonts w:ascii="Arial" w:hAnsi="Arial" w:cs="Arial"/>
          <w:sz w:val="20"/>
          <w:szCs w:val="20"/>
          <w:lang w:val="ru-RU"/>
        </w:rPr>
        <w:t>связи</w:t>
      </w:r>
      <w:r w:rsidR="00BC3C05" w:rsidRPr="002E4172">
        <w:rPr>
          <w:rFonts w:ascii="Arial" w:hAnsi="Arial" w:cs="Arial"/>
          <w:sz w:val="20"/>
          <w:szCs w:val="20"/>
          <w:lang w:val="ru-RU"/>
        </w:rPr>
        <w:t xml:space="preserve"> дал показания </w:t>
      </w:r>
      <w:r w:rsidR="009E3CF2">
        <w:rPr>
          <w:rFonts w:ascii="Arial" w:hAnsi="Arial" w:cs="Arial"/>
          <w:sz w:val="20"/>
          <w:szCs w:val="20"/>
          <w:lang w:val="ru-RU"/>
        </w:rPr>
        <w:t>засекреченн</w:t>
      </w:r>
      <w:r w:rsidR="00BC3C05" w:rsidRPr="002E4172">
        <w:rPr>
          <w:rFonts w:ascii="Arial" w:hAnsi="Arial" w:cs="Arial"/>
          <w:sz w:val="20"/>
          <w:szCs w:val="20"/>
          <w:lang w:val="ru-RU"/>
        </w:rPr>
        <w:t>ый свидетель</w:t>
      </w:r>
      <w:r w:rsidR="001C3EA1" w:rsidRPr="002E4172">
        <w:rPr>
          <w:rFonts w:ascii="Arial" w:hAnsi="Arial" w:cs="Arial"/>
          <w:sz w:val="20"/>
          <w:szCs w:val="20"/>
          <w:lang w:val="ru-RU"/>
        </w:rPr>
        <w:t>, кот</w:t>
      </w:r>
      <w:r w:rsidR="00F0472B" w:rsidRPr="002E4172">
        <w:rPr>
          <w:rFonts w:ascii="Arial" w:hAnsi="Arial" w:cs="Arial"/>
          <w:sz w:val="20"/>
          <w:szCs w:val="20"/>
          <w:lang w:val="ru-RU"/>
        </w:rPr>
        <w:t>о</w:t>
      </w:r>
      <w:r w:rsidR="00802E7D" w:rsidRPr="002E4172">
        <w:rPr>
          <w:rFonts w:ascii="Arial" w:hAnsi="Arial" w:cs="Arial"/>
          <w:sz w:val="20"/>
          <w:szCs w:val="20"/>
          <w:lang w:val="ru-RU"/>
        </w:rPr>
        <w:t>рый в отличие</w:t>
      </w:r>
      <w:r w:rsidR="001C3EA1" w:rsidRPr="002E4172">
        <w:rPr>
          <w:rFonts w:ascii="Arial" w:hAnsi="Arial" w:cs="Arial"/>
          <w:sz w:val="20"/>
          <w:szCs w:val="20"/>
          <w:lang w:val="ru-RU"/>
        </w:rPr>
        <w:t xml:space="preserve"> от большинства или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 почти</w:t>
      </w:r>
      <w:r w:rsidR="001C3EA1" w:rsidRPr="002E4172">
        <w:rPr>
          <w:rFonts w:ascii="Arial" w:hAnsi="Arial" w:cs="Arial"/>
          <w:sz w:val="20"/>
          <w:szCs w:val="20"/>
          <w:lang w:val="ru-RU"/>
        </w:rPr>
        <w:t xml:space="preserve"> всех свидетелей обвинения, которые прис</w:t>
      </w:r>
      <w:r w:rsidR="00E13510" w:rsidRPr="002E4172">
        <w:rPr>
          <w:rFonts w:ascii="Arial" w:hAnsi="Arial" w:cs="Arial"/>
          <w:sz w:val="20"/>
          <w:szCs w:val="20"/>
          <w:lang w:val="ru-RU"/>
        </w:rPr>
        <w:t>утс</w:t>
      </w:r>
      <w:r w:rsidR="001C3EA1" w:rsidRPr="002E4172">
        <w:rPr>
          <w:rFonts w:ascii="Arial" w:hAnsi="Arial" w:cs="Arial"/>
          <w:sz w:val="20"/>
          <w:szCs w:val="20"/>
          <w:lang w:val="ru-RU"/>
        </w:rPr>
        <w:t xml:space="preserve">твовали в суде лично, подтвердил свои </w:t>
      </w:r>
      <w:r w:rsidR="00316B41">
        <w:rPr>
          <w:rFonts w:ascii="Arial" w:hAnsi="Arial" w:cs="Arial"/>
          <w:sz w:val="20"/>
          <w:szCs w:val="20"/>
          <w:lang w:val="ru-RU"/>
        </w:rPr>
        <w:t>предыдущие показания перед судьё</w:t>
      </w:r>
      <w:r w:rsidR="001C3EA1" w:rsidRPr="002E4172">
        <w:rPr>
          <w:rFonts w:ascii="Arial" w:hAnsi="Arial" w:cs="Arial"/>
          <w:sz w:val="20"/>
          <w:szCs w:val="20"/>
          <w:lang w:val="ru-RU"/>
        </w:rPr>
        <w:t>й и обвиняемыми</w:t>
      </w:r>
      <w:r w:rsidR="00E13510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3"/>
      </w:r>
      <w:r w:rsidR="001C3EA1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17D883D2" w14:textId="77777777" w:rsidR="001C3EA1" w:rsidRPr="002E4172" w:rsidRDefault="001C3EA1">
      <w:pPr>
        <w:rPr>
          <w:rFonts w:ascii="Arial" w:hAnsi="Arial" w:cs="Arial"/>
          <w:sz w:val="20"/>
          <w:szCs w:val="20"/>
          <w:lang w:val="ru-RU"/>
        </w:rPr>
      </w:pPr>
    </w:p>
    <w:p w14:paraId="59AF0F75" w14:textId="2C89ADC4" w:rsidR="001C3EA1" w:rsidRPr="002E4172" w:rsidRDefault="001C3EA1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Обвинение обжаловало приговор и попросило увеличить срок тюремного заключения для Руслана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Зейтуллаева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, в то время как адвокаты </w:t>
      </w:r>
      <w:r w:rsidR="00145D5D">
        <w:rPr>
          <w:rFonts w:ascii="Arial" w:hAnsi="Arial" w:cs="Arial"/>
          <w:sz w:val="20"/>
          <w:szCs w:val="20"/>
          <w:lang w:val="ru-RU"/>
        </w:rPr>
        <w:t>четырё</w:t>
      </w:r>
      <w:r w:rsidR="00802E7D" w:rsidRPr="002E4172">
        <w:rPr>
          <w:rFonts w:ascii="Arial" w:hAnsi="Arial" w:cs="Arial"/>
          <w:sz w:val="20"/>
          <w:szCs w:val="20"/>
          <w:lang w:val="ru-RU"/>
        </w:rPr>
        <w:t>х обвиняемых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обжаловали обвинительный приговор. На момент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подготовки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слушания по апелляции продолжались.</w:t>
      </w:r>
    </w:p>
    <w:p w14:paraId="4FD59463" w14:textId="77777777" w:rsidR="001C3EA1" w:rsidRPr="002E4172" w:rsidRDefault="001C3EA1">
      <w:pPr>
        <w:rPr>
          <w:rFonts w:ascii="Arial" w:hAnsi="Arial" w:cs="Arial"/>
          <w:sz w:val="20"/>
          <w:szCs w:val="20"/>
          <w:lang w:val="ru-RU"/>
        </w:rPr>
      </w:pPr>
    </w:p>
    <w:p w14:paraId="58D05B84" w14:textId="240B6C4E" w:rsidR="001C3EA1" w:rsidRPr="002E4172" w:rsidRDefault="00D37F14" w:rsidP="00D37F14">
      <w:pPr>
        <w:pStyle w:val="Heading2"/>
        <w:rPr>
          <w:rFonts w:ascii="Arial" w:hAnsi="Arial" w:cs="Arial"/>
          <w:lang w:val="ru-RU"/>
        </w:rPr>
      </w:pPr>
      <w:bookmarkStart w:id="8" w:name="_Toc476172413"/>
      <w:r w:rsidRPr="002E4172">
        <w:rPr>
          <w:rFonts w:ascii="Arial" w:hAnsi="Arial" w:cs="Arial"/>
          <w:lang w:val="ru-RU"/>
        </w:rPr>
        <w:t>ЗАПУГИВАНИЕ, ИЗБИЕНИЕ И УГОЛОВНОЕ ПРЕСЛЕДОВАНИЕ АКТИВИСТА-ПРАВОЗАЩИТНИКА ЭМИРА-УСЕИНА КУКУ</w:t>
      </w:r>
      <w:bookmarkEnd w:id="8"/>
    </w:p>
    <w:p w14:paraId="0F637847" w14:textId="77777777" w:rsidR="00A25441" w:rsidRPr="002E4172" w:rsidRDefault="00A25441">
      <w:pPr>
        <w:rPr>
          <w:rFonts w:ascii="Arial" w:hAnsi="Arial" w:cs="Arial"/>
          <w:sz w:val="20"/>
          <w:szCs w:val="20"/>
          <w:lang w:val="ru-RU"/>
        </w:rPr>
      </w:pPr>
    </w:p>
    <w:p w14:paraId="56CE16FF" w14:textId="3F53665F" w:rsidR="00246693" w:rsidRPr="002E4172" w:rsidRDefault="009D633D" w:rsidP="00246693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Эмир-</w:t>
      </w:r>
      <w:proofErr w:type="spellStart"/>
      <w:r w:rsidR="00304D88"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304D88" w:rsidRPr="002E4172">
        <w:rPr>
          <w:rFonts w:ascii="Arial" w:hAnsi="Arial" w:cs="Arial"/>
          <w:sz w:val="20"/>
          <w:szCs w:val="20"/>
          <w:lang w:val="ru-RU"/>
        </w:rPr>
        <w:t xml:space="preserve"> Куку находится в предварительном заключении с февраля 2016 года на основании крайне сомнительных обвинений в </w:t>
      </w:r>
      <w:r w:rsidR="00953F58" w:rsidRPr="002E4172">
        <w:rPr>
          <w:rFonts w:ascii="Arial" w:hAnsi="Arial" w:cs="Arial"/>
          <w:sz w:val="20"/>
          <w:szCs w:val="20"/>
          <w:lang w:val="ru-RU"/>
        </w:rPr>
        <w:t xml:space="preserve">том, что он </w:t>
      </w:r>
      <w:r w:rsidR="00246693" w:rsidRPr="002E4172">
        <w:rPr>
          <w:rFonts w:ascii="Arial" w:hAnsi="Arial" w:cs="Arial"/>
          <w:sz w:val="20"/>
          <w:szCs w:val="20"/>
          <w:lang w:val="ru-RU"/>
        </w:rPr>
        <w:t>состоит в террористической организации, а именно в «</w:t>
      </w:r>
      <w:proofErr w:type="spellStart"/>
      <w:r w:rsidR="00246693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24669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46693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246693" w:rsidRPr="002E4172">
        <w:rPr>
          <w:rFonts w:ascii="Arial" w:hAnsi="Arial" w:cs="Arial"/>
          <w:sz w:val="20"/>
          <w:szCs w:val="20"/>
          <w:lang w:val="ru-RU"/>
        </w:rPr>
        <w:t>» (статья 205.5 УК РФ). До российской оккупации и аннексии Крыма Эмир-</w:t>
      </w:r>
      <w:proofErr w:type="spellStart"/>
      <w:r w:rsidR="00246693"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246693" w:rsidRPr="002E4172">
        <w:rPr>
          <w:rFonts w:ascii="Arial" w:hAnsi="Arial" w:cs="Arial"/>
          <w:sz w:val="20"/>
          <w:szCs w:val="20"/>
          <w:lang w:val="ru-RU"/>
        </w:rPr>
        <w:t xml:space="preserve"> Куку работал в местной администрации городов Ялта и Кореиз и был </w:t>
      </w:r>
      <w:r w:rsidR="00E13510" w:rsidRPr="002E4172">
        <w:rPr>
          <w:rFonts w:ascii="Arial" w:hAnsi="Arial" w:cs="Arial"/>
          <w:sz w:val="20"/>
          <w:szCs w:val="20"/>
          <w:lang w:val="ru-RU"/>
        </w:rPr>
        <w:t>видным</w:t>
      </w:r>
      <w:r w:rsidR="00246693" w:rsidRPr="002E4172">
        <w:rPr>
          <w:rFonts w:ascii="Arial" w:hAnsi="Arial" w:cs="Arial"/>
          <w:sz w:val="20"/>
          <w:szCs w:val="20"/>
          <w:lang w:val="ru-RU"/>
        </w:rPr>
        <w:t xml:space="preserve"> членом местной общины крымских татар. Судебное разбирательство его дела пока так и не началось.</w:t>
      </w:r>
    </w:p>
    <w:p w14:paraId="15ADA414" w14:textId="77777777" w:rsidR="00246693" w:rsidRPr="002E4172" w:rsidRDefault="00246693" w:rsidP="00246693">
      <w:pPr>
        <w:rPr>
          <w:rFonts w:ascii="Arial" w:hAnsi="Arial" w:cs="Arial"/>
          <w:sz w:val="20"/>
          <w:szCs w:val="20"/>
          <w:lang w:val="ru-RU"/>
        </w:rPr>
      </w:pPr>
    </w:p>
    <w:p w14:paraId="5B41EFB3" w14:textId="0D55438A" w:rsidR="00246693" w:rsidRPr="002E4172" w:rsidRDefault="00246693" w:rsidP="00246693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Первый раз Э</w:t>
      </w:r>
      <w:r w:rsidR="00145D5D">
        <w:rPr>
          <w:rFonts w:ascii="Arial" w:hAnsi="Arial" w:cs="Arial"/>
          <w:sz w:val="20"/>
          <w:szCs w:val="20"/>
          <w:lang w:val="ru-RU"/>
        </w:rPr>
        <w:t>мир-</w:t>
      </w:r>
      <w:proofErr w:type="spellStart"/>
      <w:r w:rsidR="00E13510"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 сказал своей жене </w:t>
      </w:r>
      <w:proofErr w:type="spellStart"/>
      <w:r w:rsidR="00E13510" w:rsidRPr="002E4172">
        <w:rPr>
          <w:rFonts w:ascii="Arial" w:hAnsi="Arial" w:cs="Arial"/>
          <w:sz w:val="20"/>
          <w:szCs w:val="20"/>
          <w:lang w:val="ru-RU"/>
        </w:rPr>
        <w:t>Мерь</w:t>
      </w:r>
      <w:r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145D5D">
        <w:rPr>
          <w:rFonts w:ascii="Arial" w:hAnsi="Arial" w:cs="Arial"/>
          <w:sz w:val="20"/>
          <w:szCs w:val="20"/>
          <w:lang w:val="ru-RU"/>
        </w:rPr>
        <w:t xml:space="preserve"> Куку, что оперативник ФСБ пришё</w:t>
      </w:r>
      <w:r w:rsidRPr="002E4172">
        <w:rPr>
          <w:rFonts w:ascii="Arial" w:hAnsi="Arial" w:cs="Arial"/>
          <w:sz w:val="20"/>
          <w:szCs w:val="20"/>
          <w:lang w:val="ru-RU"/>
        </w:rPr>
        <w:t>л к нему на работу в июле 2014 года и пыт</w:t>
      </w:r>
      <w:r w:rsidR="00C0745A" w:rsidRPr="002E4172">
        <w:rPr>
          <w:rFonts w:ascii="Arial" w:hAnsi="Arial" w:cs="Arial"/>
          <w:sz w:val="20"/>
          <w:szCs w:val="20"/>
          <w:lang w:val="ru-RU"/>
        </w:rPr>
        <w:t xml:space="preserve">ался убедить его стать информатором ФСБ. </w:t>
      </w:r>
      <w:r w:rsidR="00E13510" w:rsidRPr="002E4172">
        <w:rPr>
          <w:rFonts w:ascii="Arial" w:hAnsi="Arial" w:cs="Arial"/>
          <w:sz w:val="20"/>
          <w:szCs w:val="20"/>
          <w:lang w:val="ru-RU"/>
        </w:rPr>
        <w:t>За</w:t>
      </w:r>
      <w:r w:rsidR="00C0745A" w:rsidRPr="002E4172">
        <w:rPr>
          <w:rFonts w:ascii="Arial" w:hAnsi="Arial" w:cs="Arial"/>
          <w:sz w:val="20"/>
          <w:szCs w:val="20"/>
          <w:lang w:val="ru-RU"/>
        </w:rPr>
        <w:t xml:space="preserve"> следующие месяцы сотрудник ФСБ обращался со своим «пред</w:t>
      </w:r>
      <w:r w:rsidR="00145D5D">
        <w:rPr>
          <w:rFonts w:ascii="Arial" w:hAnsi="Arial" w:cs="Arial"/>
          <w:sz w:val="20"/>
          <w:szCs w:val="20"/>
          <w:lang w:val="ru-RU"/>
        </w:rPr>
        <w:t>ложением» о «сотрудничестве» ещё</w:t>
      </w:r>
      <w:r w:rsidR="00C0745A" w:rsidRPr="002E4172">
        <w:rPr>
          <w:rFonts w:ascii="Arial" w:hAnsi="Arial" w:cs="Arial"/>
          <w:sz w:val="20"/>
          <w:szCs w:val="20"/>
          <w:lang w:val="ru-RU"/>
        </w:rPr>
        <w:t xml:space="preserve"> как минимум т</w:t>
      </w:r>
      <w:r w:rsidR="00145D5D">
        <w:rPr>
          <w:rFonts w:ascii="Arial" w:hAnsi="Arial" w:cs="Arial"/>
          <w:sz w:val="20"/>
          <w:szCs w:val="20"/>
          <w:lang w:val="ru-RU"/>
        </w:rPr>
        <w:t>ри раза. Жена Эмира-</w:t>
      </w:r>
      <w:proofErr w:type="spellStart"/>
      <w:r w:rsidR="00E13510"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E13510" w:rsidRPr="002E4172">
        <w:rPr>
          <w:rFonts w:ascii="Arial" w:hAnsi="Arial" w:cs="Arial"/>
          <w:sz w:val="20"/>
          <w:szCs w:val="20"/>
          <w:lang w:val="ru-RU"/>
        </w:rPr>
        <w:t>Мерь</w:t>
      </w:r>
      <w:r w:rsidR="00C0745A"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C0745A" w:rsidRPr="002E4172">
        <w:rPr>
          <w:rFonts w:ascii="Arial" w:hAnsi="Arial" w:cs="Arial"/>
          <w:sz w:val="20"/>
          <w:szCs w:val="20"/>
          <w:lang w:val="ru-RU"/>
        </w:rPr>
        <w:t xml:space="preserve"> Куку, </w:t>
      </w:r>
      <w:r w:rsidR="00E13510" w:rsidRPr="002E4172">
        <w:rPr>
          <w:rFonts w:ascii="Arial" w:hAnsi="Arial" w:cs="Arial"/>
          <w:sz w:val="20"/>
          <w:szCs w:val="20"/>
          <w:lang w:val="ru-RU"/>
        </w:rPr>
        <w:t>тоже однажды встрети</w:t>
      </w:r>
      <w:r w:rsidR="00C0745A" w:rsidRPr="002E4172">
        <w:rPr>
          <w:rFonts w:ascii="Arial" w:hAnsi="Arial" w:cs="Arial"/>
          <w:sz w:val="20"/>
          <w:szCs w:val="20"/>
          <w:lang w:val="ru-RU"/>
        </w:rPr>
        <w:t xml:space="preserve">лась с 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этим </w:t>
      </w:r>
      <w:r w:rsidR="00C0745A" w:rsidRPr="002E4172">
        <w:rPr>
          <w:rFonts w:ascii="Arial" w:hAnsi="Arial" w:cs="Arial"/>
          <w:sz w:val="20"/>
          <w:szCs w:val="20"/>
          <w:lang w:val="ru-RU"/>
        </w:rPr>
        <w:t>сотрудником ФСБ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 –</w:t>
      </w:r>
      <w:r w:rsidR="00C0745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145D5D">
        <w:rPr>
          <w:rFonts w:ascii="Arial" w:hAnsi="Arial" w:cs="Arial"/>
          <w:sz w:val="20"/>
          <w:szCs w:val="20"/>
          <w:lang w:val="ru-RU"/>
        </w:rPr>
        <w:t>он подошё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л к ней </w:t>
      </w:r>
      <w:r w:rsidR="00F74CB7" w:rsidRPr="002E4172">
        <w:rPr>
          <w:rFonts w:ascii="Arial" w:hAnsi="Arial" w:cs="Arial"/>
          <w:sz w:val="20"/>
          <w:szCs w:val="20"/>
          <w:lang w:val="ru-RU"/>
        </w:rPr>
        <w:t>осенью 2014 года</w:t>
      </w:r>
      <w:r w:rsidR="00C0745A" w:rsidRPr="002E4172">
        <w:rPr>
          <w:rFonts w:ascii="Arial" w:hAnsi="Arial" w:cs="Arial"/>
          <w:sz w:val="20"/>
          <w:szCs w:val="20"/>
          <w:lang w:val="ru-RU"/>
        </w:rPr>
        <w:t xml:space="preserve"> рядом со школой, </w:t>
      </w:r>
      <w:r w:rsidR="00F74CB7" w:rsidRPr="002E4172">
        <w:rPr>
          <w:rFonts w:ascii="Arial" w:hAnsi="Arial" w:cs="Arial"/>
          <w:sz w:val="20"/>
          <w:szCs w:val="20"/>
          <w:lang w:val="ru-RU"/>
        </w:rPr>
        <w:t>откуда она забирала своих детей</w:t>
      </w:r>
      <w:r w:rsidR="00C0745A" w:rsidRPr="002E4172">
        <w:rPr>
          <w:rFonts w:ascii="Arial" w:hAnsi="Arial" w:cs="Arial"/>
          <w:sz w:val="20"/>
          <w:szCs w:val="20"/>
          <w:lang w:val="ru-RU"/>
        </w:rPr>
        <w:t>, но она отказалась с ним разговаривать</w:t>
      </w:r>
      <w:r w:rsidR="00E13510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4"/>
      </w:r>
      <w:r w:rsidR="00C0745A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00FCA0D3" w14:textId="77777777" w:rsidR="00C0745A" w:rsidRPr="002E4172" w:rsidRDefault="00C0745A" w:rsidP="00246693">
      <w:pPr>
        <w:rPr>
          <w:rFonts w:ascii="Arial" w:hAnsi="Arial" w:cs="Arial"/>
          <w:sz w:val="20"/>
          <w:szCs w:val="20"/>
          <w:lang w:val="ru-RU"/>
        </w:rPr>
      </w:pPr>
    </w:p>
    <w:p w14:paraId="389FF8D7" w14:textId="1730D010" w:rsidR="00C0745A" w:rsidRPr="002E4172" w:rsidRDefault="00C0745A" w:rsidP="00246693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После волны насильственных исчезновен</w:t>
      </w:r>
      <w:r w:rsidR="00E13510" w:rsidRPr="002E4172">
        <w:rPr>
          <w:rFonts w:ascii="Arial" w:hAnsi="Arial" w:cs="Arial"/>
          <w:sz w:val="20"/>
          <w:szCs w:val="20"/>
          <w:lang w:val="ru-RU"/>
        </w:rPr>
        <w:t>ий крымских татар в октябре 2014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года Эмир-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Куку решил присоединиться к </w:t>
      </w:r>
      <w:r w:rsidR="00E13510" w:rsidRPr="002E4172">
        <w:rPr>
          <w:rFonts w:ascii="Arial" w:hAnsi="Arial" w:cs="Arial"/>
          <w:sz w:val="20"/>
          <w:szCs w:val="20"/>
          <w:lang w:val="ru-RU"/>
        </w:rPr>
        <w:t>только что</w:t>
      </w:r>
      <w:r w:rsidR="004B5CFA" w:rsidRPr="002E4172">
        <w:rPr>
          <w:rFonts w:ascii="Arial" w:hAnsi="Arial" w:cs="Arial"/>
          <w:sz w:val="20"/>
          <w:szCs w:val="20"/>
          <w:lang w:val="ru-RU"/>
        </w:rPr>
        <w:t xml:space="preserve"> созданной «Крымской контактной группе по правам человека». </w:t>
      </w:r>
      <w:r w:rsidR="00E13510" w:rsidRPr="002E4172">
        <w:rPr>
          <w:rFonts w:ascii="Arial" w:hAnsi="Arial" w:cs="Arial"/>
          <w:sz w:val="20"/>
          <w:szCs w:val="20"/>
          <w:lang w:val="ru-RU"/>
        </w:rPr>
        <w:t>Группа</w:t>
      </w:r>
      <w:r w:rsidR="004B5CFA" w:rsidRPr="002E4172">
        <w:rPr>
          <w:rFonts w:ascii="Arial" w:hAnsi="Arial" w:cs="Arial"/>
          <w:sz w:val="20"/>
          <w:szCs w:val="20"/>
          <w:lang w:val="ru-RU"/>
        </w:rPr>
        <w:t xml:space="preserve"> была создана родственниками пропавших людей для того, чтобы поддерживать контакт с властями и следить за ходом официальных расследований. В рамках этой инициати</w:t>
      </w:r>
      <w:r w:rsidR="00F74CB7" w:rsidRPr="002E4172">
        <w:rPr>
          <w:rFonts w:ascii="Arial" w:hAnsi="Arial" w:cs="Arial"/>
          <w:sz w:val="20"/>
          <w:szCs w:val="20"/>
          <w:lang w:val="ru-RU"/>
        </w:rPr>
        <w:t>вы Эмир-</w:t>
      </w:r>
      <w:proofErr w:type="spellStart"/>
      <w:r w:rsidR="00F74CB7"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F74CB7" w:rsidRPr="002E4172">
        <w:rPr>
          <w:rFonts w:ascii="Arial" w:hAnsi="Arial" w:cs="Arial"/>
          <w:sz w:val="20"/>
          <w:szCs w:val="20"/>
          <w:lang w:val="ru-RU"/>
        </w:rPr>
        <w:t xml:space="preserve"> Куку часто ездил </w:t>
      </w:r>
      <w:r w:rsidR="004B5CFA" w:rsidRPr="002E4172">
        <w:rPr>
          <w:rFonts w:ascii="Arial" w:hAnsi="Arial" w:cs="Arial"/>
          <w:sz w:val="20"/>
          <w:szCs w:val="20"/>
          <w:lang w:val="ru-RU"/>
        </w:rPr>
        <w:t>фиксировать новые случаи исчезновений. Он также принимал участие в открытых собраниях «Контактной группы».</w:t>
      </w:r>
    </w:p>
    <w:p w14:paraId="3655CBEE" w14:textId="77777777" w:rsidR="004B5CFA" w:rsidRPr="002E4172" w:rsidRDefault="004B5CFA" w:rsidP="00246693">
      <w:pPr>
        <w:rPr>
          <w:rFonts w:ascii="Arial" w:hAnsi="Arial" w:cs="Arial"/>
          <w:sz w:val="20"/>
          <w:szCs w:val="20"/>
          <w:lang w:val="ru-RU"/>
        </w:rPr>
      </w:pPr>
    </w:p>
    <w:p w14:paraId="2291C968" w14:textId="1F95784E" w:rsidR="004B5CFA" w:rsidRPr="002E4172" w:rsidRDefault="004B5CFA" w:rsidP="00246693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Двадцатого апреля 2015 года около </w:t>
      </w:r>
      <w:r w:rsidR="00F74CB7" w:rsidRPr="002E4172">
        <w:rPr>
          <w:rFonts w:ascii="Arial" w:hAnsi="Arial" w:cs="Arial"/>
          <w:sz w:val="20"/>
          <w:szCs w:val="20"/>
          <w:lang w:val="ru-RU"/>
        </w:rPr>
        <w:t>восьми часов утра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75282B" w:rsidRPr="002E4172">
        <w:rPr>
          <w:rFonts w:ascii="Arial" w:hAnsi="Arial" w:cs="Arial"/>
          <w:sz w:val="20"/>
          <w:szCs w:val="20"/>
          <w:lang w:val="ru-RU"/>
        </w:rPr>
        <w:t>Эмир-</w:t>
      </w:r>
      <w:proofErr w:type="spellStart"/>
      <w:r w:rsidR="0075282B" w:rsidRPr="002E4172">
        <w:rPr>
          <w:rFonts w:ascii="Arial" w:hAnsi="Arial" w:cs="Arial"/>
          <w:sz w:val="20"/>
          <w:szCs w:val="20"/>
          <w:lang w:val="ru-RU"/>
        </w:rPr>
        <w:t>У</w:t>
      </w:r>
      <w:r w:rsidR="00145D5D">
        <w:rPr>
          <w:rFonts w:ascii="Arial" w:hAnsi="Arial" w:cs="Arial"/>
          <w:sz w:val="20"/>
          <w:szCs w:val="20"/>
          <w:lang w:val="ru-RU"/>
        </w:rPr>
        <w:t>сеин</w:t>
      </w:r>
      <w:proofErr w:type="spellEnd"/>
      <w:r w:rsidR="00145D5D">
        <w:rPr>
          <w:rFonts w:ascii="Arial" w:hAnsi="Arial" w:cs="Arial"/>
          <w:sz w:val="20"/>
          <w:szCs w:val="20"/>
          <w:lang w:val="ru-RU"/>
        </w:rPr>
        <w:t xml:space="preserve"> Куку шё</w:t>
      </w:r>
      <w:r w:rsidR="00E13510" w:rsidRPr="002E4172">
        <w:rPr>
          <w:rFonts w:ascii="Arial" w:hAnsi="Arial" w:cs="Arial"/>
          <w:sz w:val="20"/>
          <w:szCs w:val="20"/>
          <w:lang w:val="ru-RU"/>
        </w:rPr>
        <w:t>л к ближайшей от дома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автобусной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остановке, чтобы поехать на работу. В это время, по словам свидетелей, два человека в штатском ждали Куку в микроавтобусе «Газель» на улице рядом с его домом. Капот </w:t>
      </w:r>
      <w:r w:rsidRPr="002E4172">
        <w:rPr>
          <w:rFonts w:ascii="Arial" w:hAnsi="Arial" w:cs="Arial"/>
          <w:sz w:val="20"/>
          <w:szCs w:val="20"/>
          <w:lang w:val="ru-RU"/>
        </w:rPr>
        <w:lastRenderedPageBreak/>
        <w:t>«Газели» был поднят, но двое мужчин сидели внутри машины. Эмиру-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Усеину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это показалось подозрительным</w:t>
      </w:r>
      <w:r w:rsidR="00145D5D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он повернул в сторону 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людной </w:t>
      </w:r>
      <w:r w:rsidRPr="002E4172">
        <w:rPr>
          <w:rFonts w:ascii="Arial" w:hAnsi="Arial" w:cs="Arial"/>
          <w:sz w:val="20"/>
          <w:szCs w:val="20"/>
          <w:lang w:val="ru-RU"/>
        </w:rPr>
        <w:t>заправки. Тогда мужчины выскочили из микроавтобуса, схватили Эмира-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Куку, </w:t>
      </w:r>
      <w:r w:rsidR="00E13510" w:rsidRPr="002E4172">
        <w:rPr>
          <w:rFonts w:ascii="Arial" w:hAnsi="Arial" w:cs="Arial"/>
          <w:sz w:val="20"/>
          <w:szCs w:val="20"/>
          <w:lang w:val="ru-RU"/>
        </w:rPr>
        <w:t>повалили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его на землю и начали бить 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его </w:t>
      </w:r>
      <w:r w:rsidRPr="002E4172">
        <w:rPr>
          <w:rFonts w:ascii="Arial" w:hAnsi="Arial" w:cs="Arial"/>
          <w:sz w:val="20"/>
          <w:szCs w:val="20"/>
          <w:lang w:val="ru-RU"/>
        </w:rPr>
        <w:t>ногами по голове и телу.</w:t>
      </w:r>
      <w:r w:rsidR="0075282B" w:rsidRPr="002E4172">
        <w:rPr>
          <w:rFonts w:ascii="Arial" w:hAnsi="Arial" w:cs="Arial"/>
          <w:sz w:val="20"/>
          <w:szCs w:val="20"/>
          <w:lang w:val="ru-RU"/>
        </w:rPr>
        <w:t xml:space="preserve"> Когда он спросил их, кто они такие, один из мужчин сказал: «Подожди,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 скоро</w:t>
      </w:r>
      <w:r w:rsidR="0075282B" w:rsidRPr="002E4172">
        <w:rPr>
          <w:rFonts w:ascii="Arial" w:hAnsi="Arial" w:cs="Arial"/>
          <w:sz w:val="20"/>
          <w:szCs w:val="20"/>
          <w:lang w:val="ru-RU"/>
        </w:rPr>
        <w:t xml:space="preserve"> ты увидишь наши документы». Вокруг двух мужчин, которые его били, собралась большая толпа свидетелей. Ещ</w:t>
      </w:r>
      <w:r w:rsidR="00145D5D">
        <w:rPr>
          <w:rFonts w:ascii="Arial" w:hAnsi="Arial" w:cs="Arial"/>
          <w:sz w:val="20"/>
          <w:szCs w:val="20"/>
          <w:lang w:val="ru-RU"/>
        </w:rPr>
        <w:t>ё</w:t>
      </w:r>
      <w:r w:rsidR="0075282B" w:rsidRPr="002E4172">
        <w:rPr>
          <w:rFonts w:ascii="Arial" w:hAnsi="Arial" w:cs="Arial"/>
          <w:sz w:val="20"/>
          <w:szCs w:val="20"/>
          <w:lang w:val="ru-RU"/>
        </w:rPr>
        <w:t xml:space="preserve"> два человека в масках и с автоматами вышли из микроавтобуса</w:t>
      </w:r>
      <w:r w:rsidR="00F74CB7" w:rsidRPr="002E4172">
        <w:rPr>
          <w:rFonts w:ascii="Arial" w:hAnsi="Arial" w:cs="Arial"/>
          <w:sz w:val="20"/>
          <w:szCs w:val="20"/>
          <w:lang w:val="ru-RU"/>
        </w:rPr>
        <w:t>,</w:t>
      </w:r>
      <w:r w:rsidR="0075282B" w:rsidRPr="002E4172">
        <w:rPr>
          <w:rFonts w:ascii="Arial" w:hAnsi="Arial" w:cs="Arial"/>
          <w:sz w:val="20"/>
          <w:szCs w:val="20"/>
          <w:lang w:val="ru-RU"/>
        </w:rPr>
        <w:t xml:space="preserve"> и люди, избивавшие Эмира-</w:t>
      </w:r>
      <w:proofErr w:type="spellStart"/>
      <w:r w:rsidR="0075282B"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75282B" w:rsidRPr="002E4172">
        <w:rPr>
          <w:rFonts w:ascii="Arial" w:hAnsi="Arial" w:cs="Arial"/>
          <w:sz w:val="20"/>
          <w:szCs w:val="20"/>
          <w:lang w:val="ru-RU"/>
        </w:rPr>
        <w:t xml:space="preserve"> Куку</w:t>
      </w:r>
      <w:r w:rsidR="00E13510" w:rsidRPr="002E4172">
        <w:rPr>
          <w:rFonts w:ascii="Arial" w:hAnsi="Arial" w:cs="Arial"/>
          <w:sz w:val="20"/>
          <w:szCs w:val="20"/>
          <w:lang w:val="ru-RU"/>
        </w:rPr>
        <w:t>,</w:t>
      </w:r>
      <w:r w:rsidR="0075282B" w:rsidRPr="002E4172">
        <w:rPr>
          <w:rFonts w:ascii="Arial" w:hAnsi="Arial" w:cs="Arial"/>
          <w:sz w:val="20"/>
          <w:szCs w:val="20"/>
          <w:lang w:val="ru-RU"/>
        </w:rPr>
        <w:t xml:space="preserve"> показали на них и сказали</w:t>
      </w:r>
      <w:r w:rsidR="00F74CB7" w:rsidRPr="002E4172">
        <w:rPr>
          <w:rFonts w:ascii="Arial" w:hAnsi="Arial" w:cs="Arial"/>
          <w:sz w:val="20"/>
          <w:szCs w:val="20"/>
          <w:lang w:val="ru-RU"/>
        </w:rPr>
        <w:t>:</w:t>
      </w:r>
      <w:r w:rsidR="0075282B" w:rsidRPr="002E4172">
        <w:rPr>
          <w:rFonts w:ascii="Arial" w:hAnsi="Arial" w:cs="Arial"/>
          <w:sz w:val="20"/>
          <w:szCs w:val="20"/>
          <w:lang w:val="ru-RU"/>
        </w:rPr>
        <w:t xml:space="preserve"> «</w:t>
      </w:r>
      <w:r w:rsidR="00085426" w:rsidRPr="002E4172">
        <w:rPr>
          <w:rFonts w:ascii="Arial" w:hAnsi="Arial" w:cs="Arial"/>
          <w:sz w:val="20"/>
          <w:szCs w:val="20"/>
          <w:lang w:val="ru-RU"/>
        </w:rPr>
        <w:t>Смотри, вот наши удостоверения</w:t>
      </w:r>
      <w:r w:rsidR="00E13510" w:rsidRPr="002E4172">
        <w:rPr>
          <w:rFonts w:ascii="Arial" w:hAnsi="Arial" w:cs="Arial"/>
          <w:sz w:val="20"/>
          <w:szCs w:val="20"/>
          <w:lang w:val="ru-RU"/>
        </w:rPr>
        <w:t xml:space="preserve"> личности</w:t>
      </w:r>
      <w:r w:rsidR="0075282B" w:rsidRPr="002E4172">
        <w:rPr>
          <w:rFonts w:ascii="Arial" w:hAnsi="Arial" w:cs="Arial"/>
          <w:sz w:val="20"/>
          <w:szCs w:val="20"/>
          <w:lang w:val="ru-RU"/>
        </w:rPr>
        <w:t>»</w:t>
      </w:r>
      <w:r w:rsidR="00085426" w:rsidRPr="002E4172">
        <w:rPr>
          <w:rFonts w:ascii="Arial" w:hAnsi="Arial" w:cs="Arial"/>
          <w:sz w:val="20"/>
          <w:szCs w:val="20"/>
          <w:lang w:val="ru-RU"/>
        </w:rPr>
        <w:t>. В</w:t>
      </w:r>
      <w:r w:rsidR="00F74CB7" w:rsidRPr="002E4172">
        <w:rPr>
          <w:rFonts w:ascii="Arial" w:hAnsi="Arial" w:cs="Arial"/>
          <w:sz w:val="20"/>
          <w:szCs w:val="20"/>
          <w:lang w:val="ru-RU"/>
        </w:rPr>
        <w:t>се в</w:t>
      </w:r>
      <w:r w:rsidR="00085426" w:rsidRPr="002E4172">
        <w:rPr>
          <w:rFonts w:ascii="Arial" w:hAnsi="Arial" w:cs="Arial"/>
          <w:sz w:val="20"/>
          <w:szCs w:val="20"/>
          <w:lang w:val="ru-RU"/>
        </w:rPr>
        <w:t>месте</w:t>
      </w:r>
      <w:r w:rsidR="00BC3C0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F74CB7" w:rsidRPr="002E4172">
        <w:rPr>
          <w:rFonts w:ascii="Arial" w:hAnsi="Arial" w:cs="Arial"/>
          <w:sz w:val="20"/>
          <w:szCs w:val="20"/>
          <w:lang w:val="ru-RU"/>
        </w:rPr>
        <w:t xml:space="preserve">они </w:t>
      </w:r>
      <w:r w:rsidR="00085426" w:rsidRPr="002E4172">
        <w:rPr>
          <w:rFonts w:ascii="Arial" w:hAnsi="Arial" w:cs="Arial"/>
          <w:sz w:val="20"/>
          <w:szCs w:val="20"/>
          <w:lang w:val="ru-RU"/>
        </w:rPr>
        <w:t>посадили Эмира-</w:t>
      </w:r>
      <w:proofErr w:type="spellStart"/>
      <w:r w:rsidR="00085426"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085426" w:rsidRPr="002E4172">
        <w:rPr>
          <w:rFonts w:ascii="Arial" w:hAnsi="Arial" w:cs="Arial"/>
          <w:sz w:val="20"/>
          <w:szCs w:val="20"/>
          <w:lang w:val="ru-RU"/>
        </w:rPr>
        <w:t xml:space="preserve"> Куку в микроавтобус и отвезли в отдел ФСБ в Ялте.</w:t>
      </w:r>
    </w:p>
    <w:p w14:paraId="565F0751" w14:textId="77777777" w:rsidR="00085426" w:rsidRPr="002E4172" w:rsidRDefault="00085426" w:rsidP="00246693">
      <w:pPr>
        <w:rPr>
          <w:rFonts w:ascii="Arial" w:hAnsi="Arial" w:cs="Arial"/>
          <w:sz w:val="20"/>
          <w:szCs w:val="20"/>
          <w:lang w:val="ru-RU"/>
        </w:rPr>
      </w:pPr>
    </w:p>
    <w:p w14:paraId="5C0758C9" w14:textId="08674DDF" w:rsidR="00085426" w:rsidRPr="002E4172" w:rsidRDefault="00085426" w:rsidP="00246693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Примерно через час Куку привезли обратно к его дому, снова в микроавтобусе «Газель». Восемь чело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век в масках и с автоматами выш</w:t>
      </w:r>
      <w:r w:rsidRPr="002E4172">
        <w:rPr>
          <w:rFonts w:ascii="Arial" w:hAnsi="Arial" w:cs="Arial"/>
          <w:sz w:val="20"/>
          <w:szCs w:val="20"/>
          <w:lang w:val="ru-RU"/>
        </w:rPr>
        <w:t>л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из микроавтобуса вместе с ним и пошли к дверям его дома. </w:t>
      </w:r>
      <w:r w:rsidR="00EA0618">
        <w:rPr>
          <w:rFonts w:ascii="Arial" w:hAnsi="Arial" w:cs="Arial"/>
          <w:sz w:val="20"/>
          <w:szCs w:val="20"/>
          <w:lang w:val="ru-RU"/>
        </w:rPr>
        <w:t xml:space="preserve">Он заметно хромал. </w:t>
      </w:r>
      <w:r w:rsidR="00145D5D">
        <w:rPr>
          <w:rFonts w:ascii="Arial" w:hAnsi="Arial" w:cs="Arial"/>
          <w:sz w:val="20"/>
          <w:szCs w:val="20"/>
          <w:lang w:val="ru-RU"/>
        </w:rPr>
        <w:t>Подъехал ещё</w:t>
      </w:r>
      <w:r w:rsidR="00F74CB7" w:rsidRPr="002E4172">
        <w:rPr>
          <w:rFonts w:ascii="Arial" w:hAnsi="Arial" w:cs="Arial"/>
          <w:sz w:val="20"/>
          <w:szCs w:val="20"/>
          <w:lang w:val="ru-RU"/>
        </w:rPr>
        <w:t xml:space="preserve"> один микроавтобус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как минимум </w:t>
      </w:r>
      <w:r w:rsidR="00F74CB7" w:rsidRPr="002E4172">
        <w:rPr>
          <w:rFonts w:ascii="Arial" w:hAnsi="Arial" w:cs="Arial"/>
          <w:sz w:val="20"/>
          <w:szCs w:val="20"/>
          <w:lang w:val="ru-RU"/>
        </w:rPr>
        <w:t xml:space="preserve">с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дюжиной </w:t>
      </w:r>
      <w:r w:rsidR="00145D5D">
        <w:rPr>
          <w:rFonts w:ascii="Arial" w:hAnsi="Arial" w:cs="Arial"/>
          <w:sz w:val="20"/>
          <w:szCs w:val="20"/>
          <w:lang w:val="ru-RU"/>
        </w:rPr>
        <w:t>вооружё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нных </w:t>
      </w:r>
      <w:r w:rsidRPr="002E4172">
        <w:rPr>
          <w:rFonts w:ascii="Arial" w:hAnsi="Arial" w:cs="Arial"/>
          <w:sz w:val="20"/>
          <w:szCs w:val="20"/>
          <w:lang w:val="ru-RU"/>
        </w:rPr>
        <w:t>людей в масках</w:t>
      </w:r>
      <w:r w:rsidR="00EA0618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эти люди заняли позиции вокруг дома Эмира-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Куку. Е</w:t>
      </w:r>
      <w:r w:rsidR="00F74CB7" w:rsidRPr="002E4172">
        <w:rPr>
          <w:rFonts w:ascii="Arial" w:hAnsi="Arial" w:cs="Arial"/>
          <w:sz w:val="20"/>
          <w:szCs w:val="20"/>
          <w:lang w:val="ru-RU"/>
        </w:rPr>
        <w:t>динственным человеком без маски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был тот самый сотрудник ФСБ, который, по словам Эмира-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>, неоднократно пытался завербовать его в качестве информатора. Он предъявил ордер на обыск.</w:t>
      </w:r>
      <w:r w:rsidR="00EA0618">
        <w:rPr>
          <w:rFonts w:ascii="Arial" w:hAnsi="Arial" w:cs="Arial"/>
          <w:sz w:val="20"/>
          <w:szCs w:val="20"/>
          <w:lang w:val="ru-RU"/>
        </w:rPr>
        <w:t xml:space="preserve"> Пока шё</w:t>
      </w:r>
      <w:r w:rsidRPr="002E4172">
        <w:rPr>
          <w:rFonts w:ascii="Arial" w:hAnsi="Arial" w:cs="Arial"/>
          <w:sz w:val="20"/>
          <w:szCs w:val="20"/>
          <w:lang w:val="ru-RU"/>
        </w:rPr>
        <w:t>л обыск</w:t>
      </w:r>
      <w:r w:rsidR="00F74CB7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этот сотрудник ФСБ начал допрашивать Эмира-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о его «экстремистской» деятельности в социальных сетях и спрашивал</w:t>
      </w:r>
      <w:r w:rsidR="00F74CB7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ка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кого рода сайты он посещал. </w:t>
      </w:r>
      <w:proofErr w:type="spellStart"/>
      <w:r w:rsidR="000400D6" w:rsidRPr="002E4172">
        <w:rPr>
          <w:rFonts w:ascii="Arial" w:hAnsi="Arial" w:cs="Arial"/>
          <w:sz w:val="20"/>
          <w:szCs w:val="20"/>
          <w:lang w:val="ru-RU"/>
        </w:rPr>
        <w:t>Мерь</w:t>
      </w:r>
      <w:r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Куку слышала</w:t>
      </w:r>
      <w:r w:rsidR="00657791" w:rsidRPr="002E4172">
        <w:rPr>
          <w:rFonts w:ascii="Arial" w:hAnsi="Arial" w:cs="Arial"/>
          <w:sz w:val="20"/>
          <w:szCs w:val="20"/>
          <w:lang w:val="ru-RU"/>
        </w:rPr>
        <w:t>,</w:t>
      </w:r>
      <w:r w:rsidR="00EA0618">
        <w:rPr>
          <w:rFonts w:ascii="Arial" w:hAnsi="Arial" w:cs="Arial"/>
          <w:sz w:val="20"/>
          <w:szCs w:val="20"/>
          <w:lang w:val="ru-RU"/>
        </w:rPr>
        <w:t xml:space="preserve"> как сотрудник ФСБ обещал её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мужу, что он «отправит [его] в тюрьму за </w:t>
      </w:r>
      <w:r w:rsidR="00EA0618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». </w:t>
      </w:r>
      <w:r w:rsidR="00177504" w:rsidRPr="002E4172">
        <w:rPr>
          <w:rFonts w:ascii="Arial" w:hAnsi="Arial" w:cs="Arial"/>
          <w:sz w:val="20"/>
          <w:szCs w:val="20"/>
          <w:lang w:val="ru-RU"/>
        </w:rPr>
        <w:t xml:space="preserve">По 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словам </w:t>
      </w:r>
      <w:proofErr w:type="spellStart"/>
      <w:r w:rsidR="000400D6" w:rsidRPr="002E4172">
        <w:rPr>
          <w:rFonts w:ascii="Arial" w:hAnsi="Arial" w:cs="Arial"/>
          <w:sz w:val="20"/>
          <w:szCs w:val="20"/>
          <w:lang w:val="ru-RU"/>
        </w:rPr>
        <w:t>Мерь</w:t>
      </w:r>
      <w:r w:rsidR="00177504"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177504" w:rsidRPr="002E4172">
        <w:rPr>
          <w:rFonts w:ascii="Arial" w:hAnsi="Arial" w:cs="Arial"/>
          <w:sz w:val="20"/>
          <w:szCs w:val="20"/>
          <w:lang w:val="ru-RU"/>
        </w:rPr>
        <w:t xml:space="preserve"> Куку</w:t>
      </w:r>
      <w:r w:rsidR="00657791" w:rsidRPr="002E4172">
        <w:rPr>
          <w:rFonts w:ascii="Arial" w:hAnsi="Arial" w:cs="Arial"/>
          <w:sz w:val="20"/>
          <w:szCs w:val="20"/>
          <w:lang w:val="ru-RU"/>
        </w:rPr>
        <w:t>,</w:t>
      </w:r>
      <w:r w:rsidR="00177504" w:rsidRPr="002E4172">
        <w:rPr>
          <w:rFonts w:ascii="Arial" w:hAnsi="Arial" w:cs="Arial"/>
          <w:sz w:val="20"/>
          <w:szCs w:val="20"/>
          <w:lang w:val="ru-RU"/>
        </w:rPr>
        <w:t xml:space="preserve"> обыск продолжался недолго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657791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177504" w:rsidRPr="002E4172">
        <w:rPr>
          <w:rFonts w:ascii="Arial" w:hAnsi="Arial" w:cs="Arial"/>
          <w:sz w:val="20"/>
          <w:szCs w:val="20"/>
          <w:lang w:val="ru-RU"/>
        </w:rPr>
        <w:t xml:space="preserve">ФСБ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изъяла</w:t>
      </w:r>
      <w:r w:rsidR="00177504" w:rsidRPr="002E4172">
        <w:rPr>
          <w:rFonts w:ascii="Arial" w:hAnsi="Arial" w:cs="Arial"/>
          <w:sz w:val="20"/>
          <w:szCs w:val="20"/>
          <w:lang w:val="ru-RU"/>
        </w:rPr>
        <w:t xml:space="preserve"> два компьютера, несколько книг и мобильный телефон Эмира-</w:t>
      </w:r>
      <w:proofErr w:type="spellStart"/>
      <w:r w:rsidR="00177504"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177504" w:rsidRPr="002E4172">
        <w:rPr>
          <w:rFonts w:ascii="Arial" w:hAnsi="Arial" w:cs="Arial"/>
          <w:sz w:val="20"/>
          <w:szCs w:val="20"/>
          <w:lang w:val="ru-RU"/>
        </w:rPr>
        <w:t>, но тогда не арестовала его.</w:t>
      </w:r>
    </w:p>
    <w:p w14:paraId="760A00B9" w14:textId="7E95E062" w:rsidR="00A25441" w:rsidRPr="002E4172" w:rsidRDefault="00A25441">
      <w:pPr>
        <w:rPr>
          <w:rFonts w:ascii="Arial" w:hAnsi="Arial" w:cs="Arial"/>
          <w:sz w:val="20"/>
          <w:szCs w:val="20"/>
          <w:lang w:val="ru-RU"/>
        </w:rPr>
      </w:pPr>
    </w:p>
    <w:p w14:paraId="784A52F1" w14:textId="3525E4F3" w:rsidR="00DC02EF" w:rsidRPr="002E4172" w:rsidRDefault="00177504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На следующий день Эмир-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Куку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отправился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 врачу и зафиксировал свои травмы. </w:t>
      </w:r>
      <w:r w:rsidR="00D24F74" w:rsidRPr="002E4172">
        <w:rPr>
          <w:rFonts w:ascii="Arial" w:hAnsi="Arial" w:cs="Arial"/>
          <w:sz w:val="20"/>
          <w:szCs w:val="20"/>
          <w:lang w:val="ru-RU"/>
        </w:rPr>
        <w:t xml:space="preserve">Ему сообщили, что ему требуется госпитализация, но он отказался </w:t>
      </w:r>
      <w:r w:rsidR="002258FE" w:rsidRPr="002E4172">
        <w:rPr>
          <w:rFonts w:ascii="Arial" w:hAnsi="Arial" w:cs="Arial"/>
          <w:sz w:val="20"/>
          <w:szCs w:val="20"/>
          <w:lang w:val="ru-RU"/>
        </w:rPr>
        <w:t>ех</w:t>
      </w:r>
      <w:r w:rsidR="00EA0618">
        <w:rPr>
          <w:rFonts w:ascii="Arial" w:hAnsi="Arial" w:cs="Arial"/>
          <w:sz w:val="20"/>
          <w:szCs w:val="20"/>
          <w:lang w:val="ru-RU"/>
        </w:rPr>
        <w:t>ать в больницу и пошё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л в местный</w:t>
      </w:r>
      <w:r w:rsidR="002258FE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отдел</w:t>
      </w:r>
      <w:r w:rsidR="002258FE" w:rsidRPr="002E4172">
        <w:rPr>
          <w:rFonts w:ascii="Arial" w:hAnsi="Arial" w:cs="Arial"/>
          <w:sz w:val="20"/>
          <w:szCs w:val="20"/>
          <w:lang w:val="ru-RU"/>
        </w:rPr>
        <w:t xml:space="preserve"> полиции, чтобы подать жалобу на избиение. Первого мая 2015</w:t>
      </w:r>
      <w:r w:rsidR="00657791" w:rsidRPr="002E4172">
        <w:rPr>
          <w:rFonts w:ascii="Arial" w:hAnsi="Arial" w:cs="Arial"/>
          <w:sz w:val="20"/>
          <w:szCs w:val="20"/>
          <w:lang w:val="ru-RU"/>
        </w:rPr>
        <w:t xml:space="preserve"> года</w:t>
      </w:r>
      <w:r w:rsidR="002258FE" w:rsidRPr="002E4172">
        <w:rPr>
          <w:rFonts w:ascii="Arial" w:hAnsi="Arial" w:cs="Arial"/>
          <w:sz w:val="20"/>
          <w:szCs w:val="20"/>
          <w:lang w:val="ru-RU"/>
        </w:rPr>
        <w:t xml:space="preserve"> Эмир-</w:t>
      </w:r>
      <w:proofErr w:type="spellStart"/>
      <w:r w:rsidR="002258FE"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2258FE" w:rsidRPr="002E4172">
        <w:rPr>
          <w:rFonts w:ascii="Arial" w:hAnsi="Arial" w:cs="Arial"/>
          <w:sz w:val="20"/>
          <w:szCs w:val="20"/>
          <w:lang w:val="ru-RU"/>
        </w:rPr>
        <w:t xml:space="preserve"> Куку </w:t>
      </w:r>
      <w:r w:rsidR="00B441E9" w:rsidRPr="002E4172">
        <w:rPr>
          <w:rFonts w:ascii="Arial" w:hAnsi="Arial" w:cs="Arial"/>
          <w:sz w:val="20"/>
          <w:szCs w:val="20"/>
          <w:lang w:val="ru-RU"/>
        </w:rPr>
        <w:t xml:space="preserve">узнал, что местная полиция отказалась начинать уголовное расследование на основании его утверждений, указав в качестве причины «отсутствие состава преступления». Спустя три месяца в августе 2015 года его вызвали в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Военный следственный отдел Следст</w:t>
      </w:r>
      <w:r w:rsidR="00DC02EF" w:rsidRPr="002E4172">
        <w:rPr>
          <w:rFonts w:ascii="Arial" w:hAnsi="Arial" w:cs="Arial"/>
          <w:sz w:val="20"/>
          <w:szCs w:val="20"/>
          <w:lang w:val="ru-RU"/>
        </w:rPr>
        <w:t xml:space="preserve">венного комитета (СК) в Ялте и сообщили, то ФСБ возбудила против него уголовное дело в связи с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тем, что он</w:t>
      </w:r>
      <w:r w:rsidR="00DC02E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20 апреля избил</w:t>
      </w:r>
      <w:r w:rsidR="00EA0618">
        <w:rPr>
          <w:rFonts w:ascii="Arial" w:hAnsi="Arial" w:cs="Arial"/>
          <w:sz w:val="20"/>
          <w:szCs w:val="20"/>
          <w:lang w:val="ru-RU"/>
        </w:rPr>
        <w:t xml:space="preserve"> двух её</w:t>
      </w:r>
      <w:r w:rsidR="00DC02EF" w:rsidRPr="002E4172">
        <w:rPr>
          <w:rFonts w:ascii="Arial" w:hAnsi="Arial" w:cs="Arial"/>
          <w:sz w:val="20"/>
          <w:szCs w:val="20"/>
          <w:lang w:val="ru-RU"/>
        </w:rPr>
        <w:t xml:space="preserve"> сотрудников.</w:t>
      </w:r>
    </w:p>
    <w:p w14:paraId="4516EA27" w14:textId="77777777" w:rsidR="00DC02EF" w:rsidRPr="002E4172" w:rsidRDefault="00DC02EF">
      <w:pPr>
        <w:rPr>
          <w:rFonts w:ascii="Arial" w:hAnsi="Arial" w:cs="Arial"/>
          <w:sz w:val="20"/>
          <w:szCs w:val="20"/>
          <w:lang w:val="ru-RU"/>
        </w:rPr>
      </w:pPr>
    </w:p>
    <w:p w14:paraId="11F51302" w14:textId="664B2C1D" w:rsidR="00177504" w:rsidRPr="002E4172" w:rsidRDefault="00DC02EF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Третьего декабря 2015 года СК в Ялте вызвал Эмира-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Куку и сообщил ему, что в отношении 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него </w:t>
      </w:r>
      <w:r w:rsidRPr="002E4172">
        <w:rPr>
          <w:rFonts w:ascii="Arial" w:hAnsi="Arial" w:cs="Arial"/>
          <w:sz w:val="20"/>
          <w:szCs w:val="20"/>
          <w:lang w:val="ru-RU"/>
        </w:rPr>
        <w:t>проводится уголовное расследование за публикацию экстремистских материалов на его страницах в социальных сетях. Во время допроса следователь спрашивал его о 42 постах, которые Куку опубликовал в социальной сети, в том числе</w:t>
      </w:r>
      <w:r w:rsidR="00657791" w:rsidRPr="002E4172">
        <w:rPr>
          <w:rFonts w:ascii="Arial" w:hAnsi="Arial" w:cs="Arial"/>
          <w:sz w:val="20"/>
          <w:szCs w:val="20"/>
          <w:lang w:val="ru-RU"/>
        </w:rPr>
        <w:t xml:space="preserve"> о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его постах о Меджлисе и его лидерах.</w:t>
      </w:r>
    </w:p>
    <w:p w14:paraId="5DC0011F" w14:textId="77777777" w:rsidR="00DC02EF" w:rsidRPr="002E4172" w:rsidRDefault="00DC02EF">
      <w:pPr>
        <w:rPr>
          <w:rFonts w:ascii="Arial" w:hAnsi="Arial" w:cs="Arial"/>
          <w:sz w:val="20"/>
          <w:szCs w:val="20"/>
          <w:lang w:val="ru-RU"/>
        </w:rPr>
      </w:pPr>
    </w:p>
    <w:p w14:paraId="29586E5B" w14:textId="2214219E" w:rsidR="00DC02EF" w:rsidRPr="002E4172" w:rsidRDefault="00657791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Одиннадцатого февраля 2016 года</w:t>
      </w:r>
      <w:r w:rsidR="00DC02EF" w:rsidRPr="002E4172">
        <w:rPr>
          <w:rFonts w:ascii="Arial" w:hAnsi="Arial" w:cs="Arial"/>
          <w:sz w:val="20"/>
          <w:szCs w:val="20"/>
          <w:lang w:val="ru-RU"/>
        </w:rPr>
        <w:t xml:space="preserve"> око</w:t>
      </w:r>
      <w:r w:rsidRPr="002E4172">
        <w:rPr>
          <w:rFonts w:ascii="Arial" w:hAnsi="Arial" w:cs="Arial"/>
          <w:sz w:val="20"/>
          <w:szCs w:val="20"/>
          <w:lang w:val="ru-RU"/>
        </w:rPr>
        <w:t>ло 6:45 утра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 Эмир-</w:t>
      </w:r>
      <w:proofErr w:type="spellStart"/>
      <w:r w:rsidR="000400D6"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0400D6" w:rsidRPr="002E4172">
        <w:rPr>
          <w:rFonts w:ascii="Arial" w:hAnsi="Arial" w:cs="Arial"/>
          <w:sz w:val="20"/>
          <w:szCs w:val="20"/>
          <w:lang w:val="ru-RU"/>
        </w:rPr>
        <w:t>Мерь</w:t>
      </w:r>
      <w:r w:rsidR="00DC02EF"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DC02EF" w:rsidRPr="002E4172">
        <w:rPr>
          <w:rFonts w:ascii="Arial" w:hAnsi="Arial" w:cs="Arial"/>
          <w:sz w:val="20"/>
          <w:szCs w:val="20"/>
          <w:lang w:val="ru-RU"/>
        </w:rPr>
        <w:t xml:space="preserve"> Куку проснулись от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того, что выбили входную дверь.</w:t>
      </w:r>
      <w:r w:rsidR="00DC02EF" w:rsidRPr="002E4172">
        <w:rPr>
          <w:rFonts w:ascii="Arial" w:hAnsi="Arial" w:cs="Arial"/>
          <w:sz w:val="20"/>
          <w:szCs w:val="20"/>
          <w:lang w:val="ru-RU"/>
        </w:rPr>
        <w:t xml:space="preserve"> В дом вошли двое мужчин в масках с автоматами, двое гражданских, выступавших в роли свидетелей, и пять следователей. Следователи представились сотрудниками ФСБ и предъявили ордер на обыск.</w:t>
      </w:r>
    </w:p>
    <w:p w14:paraId="6C168CF5" w14:textId="77777777" w:rsidR="00DC02EF" w:rsidRPr="002E4172" w:rsidRDefault="00DC02EF">
      <w:pPr>
        <w:rPr>
          <w:rFonts w:ascii="Arial" w:hAnsi="Arial" w:cs="Arial"/>
          <w:sz w:val="20"/>
          <w:szCs w:val="20"/>
          <w:lang w:val="ru-RU"/>
        </w:rPr>
      </w:pPr>
    </w:p>
    <w:p w14:paraId="505ED80A" w14:textId="7309BADB" w:rsidR="00DC02EF" w:rsidRPr="002E4172" w:rsidRDefault="00DC02EF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После пяти часов тщательного и досконального обыска эти люди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изъяли</w:t>
      </w:r>
      <w:r w:rsidR="000E65E3" w:rsidRPr="002E4172">
        <w:rPr>
          <w:rFonts w:ascii="Arial" w:hAnsi="Arial" w:cs="Arial"/>
          <w:sz w:val="20"/>
          <w:szCs w:val="20"/>
          <w:lang w:val="ru-RU"/>
        </w:rPr>
        <w:t xml:space="preserve"> компьютер, два мобильных телефона, планшет</w:t>
      </w:r>
      <w:r w:rsidR="00EA0618">
        <w:rPr>
          <w:rFonts w:ascii="Arial" w:hAnsi="Arial" w:cs="Arial"/>
          <w:sz w:val="20"/>
          <w:szCs w:val="20"/>
          <w:lang w:val="ru-RU"/>
        </w:rPr>
        <w:t>,</w:t>
      </w:r>
      <w:r w:rsidR="000E65E3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забрали </w:t>
      </w:r>
      <w:r w:rsidR="000E65E3" w:rsidRPr="002E4172">
        <w:rPr>
          <w:rFonts w:ascii="Arial" w:hAnsi="Arial" w:cs="Arial"/>
          <w:sz w:val="20"/>
          <w:szCs w:val="20"/>
          <w:lang w:val="ru-RU"/>
        </w:rPr>
        <w:t>с собой Эмира-</w:t>
      </w:r>
      <w:proofErr w:type="spellStart"/>
      <w:r w:rsidR="000E65E3"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0E65E3" w:rsidRPr="002E4172">
        <w:rPr>
          <w:rFonts w:ascii="Arial" w:hAnsi="Arial" w:cs="Arial"/>
          <w:sz w:val="20"/>
          <w:szCs w:val="20"/>
          <w:lang w:val="ru-RU"/>
        </w:rPr>
        <w:t xml:space="preserve"> Куку. </w:t>
      </w:r>
      <w:r w:rsidR="005521E9" w:rsidRPr="002E4172">
        <w:rPr>
          <w:rFonts w:ascii="Arial" w:hAnsi="Arial" w:cs="Arial"/>
          <w:sz w:val="20"/>
          <w:szCs w:val="20"/>
          <w:lang w:val="ru-RU"/>
        </w:rPr>
        <w:t>Оди</w:t>
      </w:r>
      <w:r w:rsidR="00657791" w:rsidRPr="002E4172">
        <w:rPr>
          <w:rFonts w:ascii="Arial" w:hAnsi="Arial" w:cs="Arial"/>
          <w:sz w:val="20"/>
          <w:szCs w:val="20"/>
          <w:lang w:val="ru-RU"/>
        </w:rPr>
        <w:t xml:space="preserve">н из сотрудников ФСБ сказал </w:t>
      </w:r>
      <w:proofErr w:type="spellStart"/>
      <w:r w:rsidR="00657791" w:rsidRPr="002E4172">
        <w:rPr>
          <w:rFonts w:ascii="Arial" w:hAnsi="Arial" w:cs="Arial"/>
          <w:sz w:val="20"/>
          <w:szCs w:val="20"/>
          <w:lang w:val="ru-RU"/>
        </w:rPr>
        <w:t>Мерь</w:t>
      </w:r>
      <w:r w:rsidR="005521E9"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5521E9" w:rsidRPr="002E4172">
        <w:rPr>
          <w:rFonts w:ascii="Arial" w:hAnsi="Arial" w:cs="Arial"/>
          <w:sz w:val="20"/>
          <w:szCs w:val="20"/>
          <w:lang w:val="ru-RU"/>
        </w:rPr>
        <w:t xml:space="preserve"> Куку: «Ваш муж сам </w:t>
      </w:r>
      <w:r w:rsidR="00057598" w:rsidRPr="002E4172">
        <w:rPr>
          <w:rFonts w:ascii="Arial" w:hAnsi="Arial" w:cs="Arial"/>
          <w:sz w:val="20"/>
          <w:szCs w:val="20"/>
          <w:lang w:val="ru-RU"/>
        </w:rPr>
        <w:t>в этом виноват</w:t>
      </w:r>
      <w:r w:rsidR="00EA0618">
        <w:rPr>
          <w:rFonts w:ascii="Arial" w:hAnsi="Arial" w:cs="Arial"/>
          <w:sz w:val="20"/>
          <w:szCs w:val="20"/>
          <w:lang w:val="ru-RU"/>
        </w:rPr>
        <w:t>,</w:t>
      </w:r>
      <w:r w:rsidR="005521E9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="00657791" w:rsidRPr="002E4172">
        <w:rPr>
          <w:rFonts w:ascii="Arial" w:hAnsi="Arial" w:cs="Arial"/>
          <w:sz w:val="20"/>
          <w:szCs w:val="20"/>
          <w:lang w:val="ru-RU"/>
        </w:rPr>
        <w:t>вечером Вам будет не до смеха</w:t>
      </w:r>
      <w:r w:rsidR="005521E9" w:rsidRPr="002E4172">
        <w:rPr>
          <w:rFonts w:ascii="Arial" w:hAnsi="Arial" w:cs="Arial"/>
          <w:sz w:val="20"/>
          <w:szCs w:val="20"/>
          <w:lang w:val="ru-RU"/>
        </w:rPr>
        <w:t>»</w:t>
      </w:r>
      <w:r w:rsidR="000400D6" w:rsidRPr="002E4172">
        <w:rPr>
          <w:rFonts w:ascii="Arial" w:hAnsi="Arial" w:cs="Arial"/>
          <w:sz w:val="20"/>
          <w:szCs w:val="20"/>
          <w:lang w:val="ru-RU"/>
        </w:rPr>
        <w:t>. Позж</w:t>
      </w:r>
      <w:r w:rsidR="00057598" w:rsidRPr="002E4172">
        <w:rPr>
          <w:rFonts w:ascii="Arial" w:hAnsi="Arial" w:cs="Arial"/>
          <w:sz w:val="20"/>
          <w:szCs w:val="20"/>
          <w:lang w:val="ru-RU"/>
        </w:rPr>
        <w:t>е в тот же день Эмир-</w:t>
      </w:r>
      <w:proofErr w:type="spellStart"/>
      <w:r w:rsidR="00057598"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057598" w:rsidRPr="002E4172">
        <w:rPr>
          <w:rFonts w:ascii="Arial" w:hAnsi="Arial" w:cs="Arial"/>
          <w:sz w:val="20"/>
          <w:szCs w:val="20"/>
          <w:lang w:val="ru-RU"/>
        </w:rPr>
        <w:t xml:space="preserve"> Куку был официально назван подозреваемым в совершении уголовного преступлен</w:t>
      </w:r>
      <w:r w:rsidR="00EA0618">
        <w:rPr>
          <w:rFonts w:ascii="Arial" w:hAnsi="Arial" w:cs="Arial"/>
          <w:sz w:val="20"/>
          <w:szCs w:val="20"/>
          <w:lang w:val="ru-RU"/>
        </w:rPr>
        <w:t>ия, обвинё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н в том, что принадлежит к «</w:t>
      </w:r>
      <w:proofErr w:type="spellStart"/>
      <w:r w:rsidR="00057598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05759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057598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0400D6" w:rsidRPr="002E4172">
        <w:rPr>
          <w:rFonts w:ascii="Arial" w:hAnsi="Arial" w:cs="Arial"/>
          <w:sz w:val="20"/>
          <w:szCs w:val="20"/>
          <w:lang w:val="ru-RU"/>
        </w:rPr>
        <w:t>»</w:t>
      </w:r>
      <w:r w:rsidR="00057598" w:rsidRPr="002E4172">
        <w:rPr>
          <w:rFonts w:ascii="Arial" w:hAnsi="Arial" w:cs="Arial"/>
          <w:sz w:val="20"/>
          <w:szCs w:val="20"/>
          <w:lang w:val="ru-RU"/>
        </w:rPr>
        <w:t xml:space="preserve"> и отправлен в предварительное за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ключение, где он находился и на момент </w:t>
      </w:r>
      <w:r w:rsidR="00057598" w:rsidRPr="002E4172">
        <w:rPr>
          <w:rFonts w:ascii="Arial" w:hAnsi="Arial" w:cs="Arial"/>
          <w:sz w:val="20"/>
          <w:szCs w:val="20"/>
          <w:lang w:val="ru-RU"/>
        </w:rPr>
        <w:t xml:space="preserve">написания этого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="00057598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4126D241" w14:textId="77777777" w:rsidR="00057598" w:rsidRPr="002E4172" w:rsidRDefault="00057598">
      <w:pPr>
        <w:rPr>
          <w:rFonts w:ascii="Arial" w:hAnsi="Arial" w:cs="Arial"/>
          <w:sz w:val="20"/>
          <w:szCs w:val="20"/>
          <w:lang w:val="ru-RU"/>
        </w:rPr>
      </w:pPr>
    </w:p>
    <w:p w14:paraId="4B13F2E2" w14:textId="51EC60D6" w:rsidR="00057598" w:rsidRPr="002E4172" w:rsidRDefault="00E833F2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Э</w:t>
      </w:r>
      <w:r w:rsidR="00EA0618">
        <w:rPr>
          <w:rFonts w:ascii="Arial" w:hAnsi="Arial" w:cs="Arial"/>
          <w:sz w:val="20"/>
          <w:szCs w:val="20"/>
          <w:lang w:val="ru-RU"/>
        </w:rPr>
        <w:t>мир-</w:t>
      </w:r>
      <w:proofErr w:type="spellStart"/>
      <w:r w:rsidR="00EA0618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EA0618">
        <w:rPr>
          <w:rFonts w:ascii="Arial" w:hAnsi="Arial" w:cs="Arial"/>
          <w:sz w:val="20"/>
          <w:szCs w:val="20"/>
          <w:lang w:val="ru-RU"/>
        </w:rPr>
        <w:t xml:space="preserve"> Куку отрицал своё</w:t>
      </w:r>
      <w:r w:rsidR="00057598" w:rsidRPr="002E4172">
        <w:rPr>
          <w:rFonts w:ascii="Arial" w:hAnsi="Arial" w:cs="Arial"/>
          <w:sz w:val="20"/>
          <w:szCs w:val="20"/>
          <w:lang w:val="ru-RU"/>
        </w:rPr>
        <w:t xml:space="preserve"> участие в этой организации.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О</w:t>
      </w:r>
      <w:r w:rsidR="0010090F" w:rsidRPr="002E4172">
        <w:rPr>
          <w:rFonts w:ascii="Arial" w:hAnsi="Arial" w:cs="Arial"/>
          <w:sz w:val="20"/>
          <w:szCs w:val="20"/>
          <w:lang w:val="ru-RU"/>
        </w:rPr>
        <w:t xml:space="preserve">н 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был </w:t>
      </w:r>
      <w:r w:rsidR="0010090F" w:rsidRPr="002E4172">
        <w:rPr>
          <w:rFonts w:ascii="Arial" w:hAnsi="Arial" w:cs="Arial"/>
          <w:sz w:val="20"/>
          <w:szCs w:val="20"/>
          <w:lang w:val="ru-RU"/>
        </w:rPr>
        <w:t>публичной фигурой</w:t>
      </w:r>
      <w:r w:rsidR="00057598" w:rsidRPr="002E4172">
        <w:rPr>
          <w:rFonts w:ascii="Arial" w:hAnsi="Arial" w:cs="Arial"/>
          <w:sz w:val="20"/>
          <w:szCs w:val="20"/>
          <w:lang w:val="ru-RU"/>
        </w:rPr>
        <w:t xml:space="preserve"> в своей общине</w:t>
      </w:r>
      <w:r w:rsidR="0010090F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но </w:t>
      </w:r>
      <w:r w:rsidR="0010090F" w:rsidRPr="002E4172">
        <w:rPr>
          <w:rFonts w:ascii="Arial" w:hAnsi="Arial" w:cs="Arial"/>
          <w:sz w:val="20"/>
          <w:szCs w:val="20"/>
          <w:lang w:val="ru-RU"/>
        </w:rPr>
        <w:t>никто не знал ни о каких его связях с «</w:t>
      </w:r>
      <w:proofErr w:type="spellStart"/>
      <w:r w:rsidR="0010090F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10090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0090F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10090F" w:rsidRPr="002E4172">
        <w:rPr>
          <w:rFonts w:ascii="Arial" w:hAnsi="Arial" w:cs="Arial"/>
          <w:sz w:val="20"/>
          <w:szCs w:val="20"/>
          <w:lang w:val="ru-RU"/>
        </w:rPr>
        <w:t>»</w:t>
      </w:r>
      <w:r w:rsidR="00EA0618">
        <w:rPr>
          <w:rFonts w:ascii="Arial" w:hAnsi="Arial" w:cs="Arial"/>
          <w:sz w:val="20"/>
          <w:szCs w:val="20"/>
          <w:lang w:val="ru-RU"/>
        </w:rPr>
        <w:t>, и он не был</w:t>
      </w:r>
      <w:r w:rsidR="0010090F" w:rsidRPr="002E4172">
        <w:rPr>
          <w:rFonts w:ascii="Arial" w:hAnsi="Arial" w:cs="Arial"/>
          <w:sz w:val="20"/>
          <w:szCs w:val="20"/>
          <w:lang w:val="ru-RU"/>
        </w:rPr>
        <w:t xml:space="preserve"> замечен в деятельности</w:t>
      </w:r>
      <w:r w:rsidR="000400D6" w:rsidRPr="002E4172">
        <w:rPr>
          <w:rFonts w:ascii="Arial" w:hAnsi="Arial" w:cs="Arial"/>
          <w:sz w:val="20"/>
          <w:szCs w:val="20"/>
          <w:lang w:val="ru-RU"/>
        </w:rPr>
        <w:t>,</w:t>
      </w:r>
      <w:r w:rsidR="009A0646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6E02CF" w:rsidRPr="002E4172">
        <w:rPr>
          <w:rFonts w:ascii="Arial" w:hAnsi="Arial" w:cs="Arial"/>
          <w:sz w:val="20"/>
          <w:szCs w:val="20"/>
          <w:lang w:val="ru-RU"/>
        </w:rPr>
        <w:t xml:space="preserve">которая могла бы указывать на его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участие</w:t>
      </w:r>
      <w:r w:rsidR="006E02CF" w:rsidRPr="002E4172">
        <w:rPr>
          <w:rFonts w:ascii="Arial" w:hAnsi="Arial" w:cs="Arial"/>
          <w:sz w:val="20"/>
          <w:szCs w:val="20"/>
          <w:lang w:val="ru-RU"/>
        </w:rPr>
        <w:t xml:space="preserve"> в этой организации. По словам его ад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воката</w:t>
      </w:r>
      <w:r w:rsidR="00657791" w:rsidRPr="002E4172">
        <w:rPr>
          <w:rFonts w:ascii="Arial" w:hAnsi="Arial" w:cs="Arial"/>
          <w:sz w:val="20"/>
          <w:szCs w:val="20"/>
          <w:lang w:val="ru-RU"/>
        </w:rPr>
        <w:t>,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 единственной</w:t>
      </w:r>
      <w:r w:rsidR="006E02CF" w:rsidRPr="002E4172">
        <w:rPr>
          <w:rFonts w:ascii="Arial" w:hAnsi="Arial" w:cs="Arial"/>
          <w:sz w:val="20"/>
          <w:szCs w:val="20"/>
          <w:lang w:val="ru-RU"/>
        </w:rPr>
        <w:t xml:space="preserve"> существенной уликой, которая могла бы связать Куку с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="006E02CF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6E02C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6E02CF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0400D6" w:rsidRPr="002E4172">
        <w:rPr>
          <w:rFonts w:ascii="Arial" w:hAnsi="Arial" w:cs="Arial"/>
          <w:sz w:val="20"/>
          <w:szCs w:val="20"/>
          <w:lang w:val="ru-RU"/>
        </w:rPr>
        <w:t>»</w:t>
      </w:r>
      <w:r w:rsidR="00657791" w:rsidRPr="002E4172">
        <w:rPr>
          <w:rFonts w:ascii="Arial" w:hAnsi="Arial" w:cs="Arial"/>
          <w:sz w:val="20"/>
          <w:szCs w:val="20"/>
          <w:lang w:val="ru-RU"/>
        </w:rPr>
        <w:t>,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 является записанный </w:t>
      </w:r>
      <w:r w:rsidR="0000181C" w:rsidRPr="002E4172">
        <w:rPr>
          <w:rFonts w:ascii="Arial" w:hAnsi="Arial" w:cs="Arial"/>
          <w:sz w:val="20"/>
          <w:szCs w:val="20"/>
          <w:lang w:val="ru-RU"/>
        </w:rPr>
        <w:t xml:space="preserve">с </w:t>
      </w:r>
      <w:r w:rsidR="000400D6" w:rsidRPr="002E4172">
        <w:rPr>
          <w:rFonts w:ascii="Arial" w:hAnsi="Arial" w:cs="Arial"/>
          <w:sz w:val="20"/>
          <w:szCs w:val="20"/>
          <w:lang w:val="ru-RU"/>
        </w:rPr>
        <w:t>прослушивающего устройства</w:t>
      </w:r>
      <w:r w:rsidR="0000181C" w:rsidRPr="002E4172">
        <w:rPr>
          <w:rFonts w:ascii="Arial" w:hAnsi="Arial" w:cs="Arial"/>
          <w:sz w:val="20"/>
          <w:szCs w:val="20"/>
          <w:lang w:val="ru-RU"/>
        </w:rPr>
        <w:t xml:space="preserve"> разговор между ним, </w:t>
      </w:r>
      <w:proofErr w:type="spellStart"/>
      <w:r w:rsidR="0000181C" w:rsidRPr="002E4172">
        <w:rPr>
          <w:rFonts w:ascii="Arial" w:hAnsi="Arial" w:cs="Arial"/>
          <w:sz w:val="20"/>
          <w:szCs w:val="20"/>
          <w:lang w:val="ru-RU"/>
        </w:rPr>
        <w:t>М</w:t>
      </w:r>
      <w:r w:rsidR="00EA0618">
        <w:rPr>
          <w:rFonts w:ascii="Arial" w:hAnsi="Arial" w:cs="Arial"/>
          <w:sz w:val="20"/>
          <w:szCs w:val="20"/>
          <w:lang w:val="ru-RU"/>
        </w:rPr>
        <w:t>услимом</w:t>
      </w:r>
      <w:proofErr w:type="spellEnd"/>
      <w:r w:rsidR="00EA0618">
        <w:rPr>
          <w:rFonts w:ascii="Arial" w:hAnsi="Arial" w:cs="Arial"/>
          <w:sz w:val="20"/>
          <w:szCs w:val="20"/>
          <w:lang w:val="ru-RU"/>
        </w:rPr>
        <w:t xml:space="preserve"> Алиевым (см. ниже) и ещё</w:t>
      </w:r>
      <w:r w:rsidR="0000181C" w:rsidRPr="002E4172">
        <w:rPr>
          <w:rFonts w:ascii="Arial" w:hAnsi="Arial" w:cs="Arial"/>
          <w:sz w:val="20"/>
          <w:szCs w:val="20"/>
          <w:lang w:val="ru-RU"/>
        </w:rPr>
        <w:t xml:space="preserve"> двумя мужчинами 5 октября 2015 года. По словам его адвоката</w:t>
      </w:r>
      <w:r w:rsidR="00657791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Эмир-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00181C" w:rsidRPr="002E4172">
        <w:rPr>
          <w:rFonts w:ascii="Arial" w:hAnsi="Arial" w:cs="Arial"/>
          <w:sz w:val="20"/>
          <w:szCs w:val="20"/>
          <w:lang w:val="ru-RU"/>
        </w:rPr>
        <w:t xml:space="preserve"> помнит об этой беседе, состояв</w:t>
      </w:r>
      <w:r w:rsidRPr="002E4172">
        <w:rPr>
          <w:rFonts w:ascii="Arial" w:hAnsi="Arial" w:cs="Arial"/>
          <w:sz w:val="20"/>
          <w:szCs w:val="20"/>
          <w:lang w:val="ru-RU"/>
        </w:rPr>
        <w:t>шейся во время частной встречи и касавшейся</w:t>
      </w:r>
      <w:r w:rsidR="000400D6" w:rsidRPr="002E4172">
        <w:rPr>
          <w:rFonts w:ascii="Arial" w:hAnsi="Arial" w:cs="Arial"/>
          <w:sz w:val="20"/>
          <w:szCs w:val="20"/>
          <w:lang w:val="ru-RU"/>
        </w:rPr>
        <w:t xml:space="preserve"> политики и ситуации в Крыму в</w:t>
      </w:r>
      <w:r w:rsidR="00657791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0181C" w:rsidRPr="002E4172">
        <w:rPr>
          <w:rFonts w:ascii="Arial" w:hAnsi="Arial" w:cs="Arial"/>
          <w:sz w:val="20"/>
          <w:szCs w:val="20"/>
          <w:lang w:val="ru-RU"/>
        </w:rPr>
        <w:t>целом. В деле Куку ест</w:t>
      </w:r>
      <w:r w:rsidR="00027BA8" w:rsidRPr="002E4172">
        <w:rPr>
          <w:rFonts w:ascii="Arial" w:hAnsi="Arial" w:cs="Arial"/>
          <w:sz w:val="20"/>
          <w:szCs w:val="20"/>
          <w:lang w:val="ru-RU"/>
        </w:rPr>
        <w:t>ь</w:t>
      </w:r>
      <w:r w:rsidR="0000181C" w:rsidRPr="002E4172">
        <w:rPr>
          <w:rFonts w:ascii="Arial" w:hAnsi="Arial" w:cs="Arial"/>
          <w:sz w:val="20"/>
          <w:szCs w:val="20"/>
          <w:lang w:val="ru-RU"/>
        </w:rPr>
        <w:t xml:space="preserve"> официальная </w:t>
      </w:r>
      <w:r w:rsidR="00934D8B" w:rsidRPr="002E4172">
        <w:rPr>
          <w:rFonts w:ascii="Arial" w:hAnsi="Arial" w:cs="Arial"/>
          <w:sz w:val="20"/>
          <w:szCs w:val="20"/>
          <w:lang w:val="ru-RU"/>
        </w:rPr>
        <w:t xml:space="preserve">запись этой беседы, сделанная с помощью </w:t>
      </w:r>
      <w:r w:rsidR="00657791" w:rsidRPr="002E4172">
        <w:rPr>
          <w:rFonts w:ascii="Arial" w:hAnsi="Arial" w:cs="Arial"/>
          <w:sz w:val="20"/>
          <w:szCs w:val="20"/>
          <w:lang w:val="ru-RU"/>
        </w:rPr>
        <w:t>прослушивающего устройства</w:t>
      </w:r>
      <w:r w:rsidR="00934D8B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27BA8" w:rsidRPr="002E4172">
        <w:rPr>
          <w:rFonts w:ascii="Arial" w:hAnsi="Arial" w:cs="Arial"/>
          <w:sz w:val="20"/>
          <w:szCs w:val="20"/>
          <w:lang w:val="ru-RU"/>
        </w:rPr>
        <w:t>ФСБ.</w:t>
      </w:r>
      <w:r w:rsidR="0005759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027BA8" w:rsidRPr="002E4172">
        <w:rPr>
          <w:rFonts w:ascii="Arial" w:hAnsi="Arial" w:cs="Arial"/>
          <w:sz w:val="20"/>
          <w:szCs w:val="20"/>
          <w:lang w:val="ru-RU"/>
        </w:rPr>
        <w:t xml:space="preserve">Тем не менее его адвокату </w:t>
      </w:r>
      <w:r w:rsidR="00027BA8" w:rsidRPr="002E4172">
        <w:rPr>
          <w:rFonts w:ascii="Arial" w:hAnsi="Arial" w:cs="Arial"/>
          <w:sz w:val="20"/>
          <w:szCs w:val="20"/>
          <w:lang w:val="ru-RU"/>
        </w:rPr>
        <w:lastRenderedPageBreak/>
        <w:t xml:space="preserve">отказались предоставить расшифровку этого разговора, </w:t>
      </w:r>
      <w:r w:rsidR="00934D8B" w:rsidRPr="002E4172">
        <w:rPr>
          <w:rFonts w:ascii="Arial" w:hAnsi="Arial" w:cs="Arial"/>
          <w:sz w:val="20"/>
          <w:szCs w:val="20"/>
          <w:lang w:val="ru-RU"/>
        </w:rPr>
        <w:t xml:space="preserve">поскольку </w:t>
      </w:r>
      <w:r w:rsidR="00657791" w:rsidRPr="002E4172">
        <w:rPr>
          <w:rFonts w:ascii="Arial" w:hAnsi="Arial" w:cs="Arial"/>
          <w:sz w:val="20"/>
          <w:szCs w:val="20"/>
          <w:lang w:val="ru-RU"/>
        </w:rPr>
        <w:t>запись</w:t>
      </w:r>
      <w:r w:rsidR="00934D8B" w:rsidRPr="002E4172">
        <w:rPr>
          <w:rFonts w:ascii="Arial" w:hAnsi="Arial" w:cs="Arial"/>
          <w:sz w:val="20"/>
          <w:szCs w:val="20"/>
          <w:lang w:val="ru-RU"/>
        </w:rPr>
        <w:t xml:space="preserve"> засекречена</w:t>
      </w:r>
      <w:r w:rsidR="00027BA8" w:rsidRPr="002E4172">
        <w:rPr>
          <w:rFonts w:ascii="Arial" w:hAnsi="Arial" w:cs="Arial"/>
          <w:sz w:val="20"/>
          <w:szCs w:val="20"/>
          <w:lang w:val="ru-RU"/>
        </w:rPr>
        <w:t>,</w:t>
      </w:r>
      <w:r w:rsidR="00934D8B" w:rsidRPr="002E4172">
        <w:rPr>
          <w:rFonts w:ascii="Arial" w:hAnsi="Arial" w:cs="Arial"/>
          <w:sz w:val="20"/>
          <w:szCs w:val="20"/>
          <w:lang w:val="ru-RU"/>
        </w:rPr>
        <w:t xml:space="preserve"> что </w:t>
      </w:r>
      <w:r w:rsidR="00EA0618">
        <w:rPr>
          <w:rFonts w:ascii="Arial" w:hAnsi="Arial" w:cs="Arial"/>
          <w:sz w:val="20"/>
          <w:szCs w:val="20"/>
          <w:lang w:val="ru-RU"/>
        </w:rPr>
        <w:t>не даё</w:t>
      </w:r>
      <w:r w:rsidRPr="002E4172">
        <w:rPr>
          <w:rFonts w:ascii="Arial" w:hAnsi="Arial" w:cs="Arial"/>
          <w:sz w:val="20"/>
          <w:szCs w:val="20"/>
          <w:lang w:val="ru-RU"/>
        </w:rPr>
        <w:t>т возможность Эмиру-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Усеину</w:t>
      </w:r>
      <w:proofErr w:type="spellEnd"/>
      <w:r w:rsidR="00027BA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934D8B" w:rsidRPr="002E4172">
        <w:rPr>
          <w:rFonts w:ascii="Arial" w:hAnsi="Arial" w:cs="Arial"/>
          <w:sz w:val="20"/>
          <w:szCs w:val="20"/>
          <w:lang w:val="ru-RU"/>
        </w:rPr>
        <w:t>обжаловать</w:t>
      </w:r>
      <w:r w:rsidR="00027BA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EA0618">
        <w:rPr>
          <w:rFonts w:ascii="Arial" w:hAnsi="Arial" w:cs="Arial"/>
          <w:sz w:val="20"/>
          <w:szCs w:val="20"/>
          <w:lang w:val="ru-RU"/>
        </w:rPr>
        <w:t>своё</w:t>
      </w:r>
      <w:r w:rsidR="00027BA8" w:rsidRPr="002E4172">
        <w:rPr>
          <w:rFonts w:ascii="Arial" w:hAnsi="Arial" w:cs="Arial"/>
          <w:sz w:val="20"/>
          <w:szCs w:val="20"/>
          <w:lang w:val="ru-RU"/>
        </w:rPr>
        <w:t xml:space="preserve"> предварительное заключение.</w:t>
      </w:r>
    </w:p>
    <w:p w14:paraId="6C2C8921" w14:textId="77777777" w:rsidR="00027BA8" w:rsidRPr="002E4172" w:rsidRDefault="00027BA8">
      <w:pPr>
        <w:rPr>
          <w:rFonts w:ascii="Arial" w:hAnsi="Arial" w:cs="Arial"/>
          <w:sz w:val="20"/>
          <w:szCs w:val="20"/>
          <w:lang w:val="ru-RU"/>
        </w:rPr>
      </w:pPr>
    </w:p>
    <w:p w14:paraId="6A0D7E7D" w14:textId="0F17B915" w:rsidR="003A1C0D" w:rsidRPr="002E4172" w:rsidRDefault="00027BA8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Как и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</w:t>
      </w:r>
      <w:proofErr w:type="spellEnd"/>
      <w:r w:rsidR="00934D8B" w:rsidRPr="002E4172">
        <w:rPr>
          <w:rFonts w:ascii="Arial" w:hAnsi="Arial" w:cs="Arial"/>
          <w:sz w:val="20"/>
          <w:szCs w:val="20"/>
          <w:lang w:val="ru-RU"/>
        </w:rPr>
        <w:t>,</w:t>
      </w:r>
      <w:r w:rsidR="00EA0618">
        <w:rPr>
          <w:rFonts w:ascii="Arial" w:hAnsi="Arial" w:cs="Arial"/>
          <w:sz w:val="20"/>
          <w:szCs w:val="20"/>
          <w:lang w:val="ru-RU"/>
        </w:rPr>
        <w:t xml:space="preserve"> Эмир-</w:t>
      </w:r>
      <w:proofErr w:type="spellStart"/>
      <w:r w:rsidR="00EA0618">
        <w:rPr>
          <w:rFonts w:ascii="Arial" w:hAnsi="Arial" w:cs="Arial"/>
          <w:sz w:val="20"/>
          <w:szCs w:val="20"/>
          <w:lang w:val="ru-RU"/>
        </w:rPr>
        <w:t>Усеи</w:t>
      </w:r>
      <w:r w:rsidRPr="002E4172">
        <w:rPr>
          <w:rFonts w:ascii="Arial" w:hAnsi="Arial" w:cs="Arial"/>
          <w:sz w:val="20"/>
          <w:szCs w:val="20"/>
          <w:lang w:val="ru-RU"/>
        </w:rPr>
        <w:t>н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Куку не может присутствовать на </w:t>
      </w:r>
      <w:r w:rsidR="00CD7D89" w:rsidRPr="002E4172">
        <w:rPr>
          <w:rFonts w:ascii="Arial" w:hAnsi="Arial" w:cs="Arial"/>
          <w:sz w:val="20"/>
          <w:szCs w:val="20"/>
          <w:lang w:val="ru-RU"/>
        </w:rPr>
        <w:t>судебных заседаниях</w:t>
      </w:r>
      <w:r w:rsidR="003A1C0D" w:rsidRPr="002E4172">
        <w:rPr>
          <w:rFonts w:ascii="Arial" w:hAnsi="Arial" w:cs="Arial"/>
          <w:sz w:val="20"/>
          <w:szCs w:val="20"/>
          <w:lang w:val="ru-RU"/>
        </w:rPr>
        <w:t xml:space="preserve"> о продлении срока предварительного заключения</w:t>
      </w:r>
      <w:r w:rsidR="00CD7D89" w:rsidRPr="002E4172">
        <w:rPr>
          <w:rFonts w:ascii="Arial" w:hAnsi="Arial" w:cs="Arial"/>
          <w:sz w:val="20"/>
          <w:szCs w:val="20"/>
          <w:lang w:val="ru-RU"/>
        </w:rPr>
        <w:t>,</w:t>
      </w:r>
      <w:r w:rsidR="003A1C0D" w:rsidRPr="002E4172">
        <w:rPr>
          <w:rFonts w:ascii="Arial" w:hAnsi="Arial" w:cs="Arial"/>
          <w:sz w:val="20"/>
          <w:szCs w:val="20"/>
          <w:lang w:val="ru-RU"/>
        </w:rPr>
        <w:t xml:space="preserve"> кроме как </w:t>
      </w:r>
      <w:r w:rsidR="00CD7D89" w:rsidRPr="002E4172">
        <w:rPr>
          <w:rFonts w:ascii="Arial" w:hAnsi="Arial" w:cs="Arial"/>
          <w:sz w:val="20"/>
          <w:szCs w:val="20"/>
          <w:lang w:val="ru-RU"/>
        </w:rPr>
        <w:t>посредством телеконференции</w:t>
      </w:r>
      <w:r w:rsidR="003A1C0D" w:rsidRPr="002E4172">
        <w:rPr>
          <w:rFonts w:ascii="Arial" w:hAnsi="Arial" w:cs="Arial"/>
          <w:sz w:val="20"/>
          <w:szCs w:val="20"/>
          <w:lang w:val="ru-RU"/>
        </w:rPr>
        <w:t xml:space="preserve"> (</w:t>
      </w:r>
      <w:r w:rsidR="00CD7D89" w:rsidRPr="002E4172">
        <w:rPr>
          <w:rFonts w:ascii="Arial" w:hAnsi="Arial" w:cs="Arial"/>
          <w:sz w:val="20"/>
          <w:szCs w:val="20"/>
          <w:lang w:val="ru-RU"/>
        </w:rPr>
        <w:t>а эти заседания должны</w:t>
      </w:r>
      <w:r w:rsidR="003A1C0D" w:rsidRPr="002E4172">
        <w:rPr>
          <w:rFonts w:ascii="Arial" w:hAnsi="Arial" w:cs="Arial"/>
          <w:sz w:val="20"/>
          <w:szCs w:val="20"/>
          <w:lang w:val="ru-RU"/>
        </w:rPr>
        <w:t xml:space="preserve"> происходить регулярно</w:t>
      </w:r>
      <w:r w:rsidR="00CD7D89" w:rsidRPr="002E4172">
        <w:rPr>
          <w:rFonts w:ascii="Arial" w:hAnsi="Arial" w:cs="Arial"/>
          <w:sz w:val="20"/>
          <w:szCs w:val="20"/>
          <w:lang w:val="ru-RU"/>
        </w:rPr>
        <w:t xml:space="preserve"> для того</w:t>
      </w:r>
      <w:r w:rsidR="003A1C0D" w:rsidRPr="002E4172">
        <w:rPr>
          <w:rFonts w:ascii="Arial" w:hAnsi="Arial" w:cs="Arial"/>
          <w:sz w:val="20"/>
          <w:szCs w:val="20"/>
          <w:lang w:val="ru-RU"/>
        </w:rPr>
        <w:t>, чтобы продлевать его предварительное заключение). К</w:t>
      </w:r>
      <w:r w:rsidR="00EA0618">
        <w:rPr>
          <w:rFonts w:ascii="Arial" w:hAnsi="Arial" w:cs="Arial"/>
          <w:sz w:val="20"/>
          <w:szCs w:val="20"/>
          <w:lang w:val="ru-RU"/>
        </w:rPr>
        <w:t>ачество связи плохое, и Эмир-</w:t>
      </w:r>
      <w:proofErr w:type="spellStart"/>
      <w:r w:rsidR="00EA0618">
        <w:rPr>
          <w:rFonts w:ascii="Arial" w:hAnsi="Arial" w:cs="Arial"/>
          <w:sz w:val="20"/>
          <w:szCs w:val="20"/>
          <w:lang w:val="ru-RU"/>
        </w:rPr>
        <w:t>Усеи</w:t>
      </w:r>
      <w:r w:rsidR="003A1C0D" w:rsidRPr="002E4172">
        <w:rPr>
          <w:rFonts w:ascii="Arial" w:hAnsi="Arial" w:cs="Arial"/>
          <w:sz w:val="20"/>
          <w:szCs w:val="20"/>
          <w:lang w:val="ru-RU"/>
        </w:rPr>
        <w:t>н</w:t>
      </w:r>
      <w:proofErr w:type="spellEnd"/>
      <w:r w:rsidR="003A1C0D" w:rsidRPr="002E4172">
        <w:rPr>
          <w:rFonts w:ascii="Arial" w:hAnsi="Arial" w:cs="Arial"/>
          <w:sz w:val="20"/>
          <w:szCs w:val="20"/>
          <w:lang w:val="ru-RU"/>
        </w:rPr>
        <w:t xml:space="preserve"> Куку не может как следует слышать, что происходит в зале суда. Это также </w:t>
      </w:r>
      <w:r w:rsidR="00CD7D89" w:rsidRPr="002E4172">
        <w:rPr>
          <w:rFonts w:ascii="Arial" w:hAnsi="Arial" w:cs="Arial"/>
          <w:sz w:val="20"/>
          <w:szCs w:val="20"/>
          <w:lang w:val="ru-RU"/>
        </w:rPr>
        <w:t>лишает его возможности виде</w:t>
      </w:r>
      <w:r w:rsidR="003A1C0D" w:rsidRPr="002E4172">
        <w:rPr>
          <w:rFonts w:ascii="Arial" w:hAnsi="Arial" w:cs="Arial"/>
          <w:sz w:val="20"/>
          <w:szCs w:val="20"/>
          <w:lang w:val="ru-RU"/>
        </w:rPr>
        <w:t>ться</w:t>
      </w:r>
      <w:r w:rsidR="00EA0618">
        <w:rPr>
          <w:rFonts w:ascii="Arial" w:hAnsi="Arial" w:cs="Arial"/>
          <w:sz w:val="20"/>
          <w:szCs w:val="20"/>
          <w:lang w:val="ru-RU"/>
        </w:rPr>
        <w:t xml:space="preserve"> с семьё</w:t>
      </w:r>
      <w:r w:rsidR="00CD7D89" w:rsidRPr="002E4172">
        <w:rPr>
          <w:rFonts w:ascii="Arial" w:hAnsi="Arial" w:cs="Arial"/>
          <w:sz w:val="20"/>
          <w:szCs w:val="20"/>
          <w:lang w:val="ru-RU"/>
        </w:rPr>
        <w:t>й, которая</w:t>
      </w:r>
      <w:r w:rsidR="003A1C0D" w:rsidRPr="002E4172">
        <w:rPr>
          <w:rFonts w:ascii="Arial" w:hAnsi="Arial" w:cs="Arial"/>
          <w:sz w:val="20"/>
          <w:szCs w:val="20"/>
          <w:lang w:val="ru-RU"/>
        </w:rPr>
        <w:t xml:space="preserve"> не может </w:t>
      </w:r>
      <w:r w:rsidR="00CD7D89" w:rsidRPr="002E4172">
        <w:rPr>
          <w:rFonts w:ascii="Arial" w:hAnsi="Arial" w:cs="Arial"/>
          <w:sz w:val="20"/>
          <w:szCs w:val="20"/>
          <w:lang w:val="ru-RU"/>
        </w:rPr>
        <w:t>навещать его в СИЗО, где</w:t>
      </w:r>
      <w:r w:rsidR="003A1C0D" w:rsidRPr="002E4172">
        <w:rPr>
          <w:rFonts w:ascii="Arial" w:hAnsi="Arial" w:cs="Arial"/>
          <w:sz w:val="20"/>
          <w:szCs w:val="20"/>
          <w:lang w:val="ru-RU"/>
        </w:rPr>
        <w:t xml:space="preserve"> он содержится.</w:t>
      </w:r>
    </w:p>
    <w:p w14:paraId="63CCA697" w14:textId="77777777" w:rsidR="003A1C0D" w:rsidRPr="002E4172" w:rsidRDefault="003A1C0D">
      <w:pPr>
        <w:rPr>
          <w:rFonts w:ascii="Arial" w:hAnsi="Arial" w:cs="Arial"/>
          <w:sz w:val="20"/>
          <w:szCs w:val="20"/>
          <w:lang w:val="ru-RU"/>
        </w:rPr>
      </w:pPr>
    </w:p>
    <w:p w14:paraId="6E51867B" w14:textId="73C36E19" w:rsidR="00EC4F45" w:rsidRPr="002E4172" w:rsidRDefault="00CD7D89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В</w:t>
      </w:r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 предвар</w:t>
      </w:r>
      <w:r w:rsidR="00EA0618">
        <w:rPr>
          <w:rFonts w:ascii="Arial" w:hAnsi="Arial" w:cs="Arial"/>
          <w:sz w:val="20"/>
          <w:szCs w:val="20"/>
          <w:lang w:val="ru-RU"/>
        </w:rPr>
        <w:t>ительном заключении к Эмиру-</w:t>
      </w:r>
      <w:proofErr w:type="spellStart"/>
      <w:r w:rsidR="00EA0618">
        <w:rPr>
          <w:rFonts w:ascii="Arial" w:hAnsi="Arial" w:cs="Arial"/>
          <w:sz w:val="20"/>
          <w:szCs w:val="20"/>
          <w:lang w:val="ru-RU"/>
        </w:rPr>
        <w:t>Усеи</w:t>
      </w:r>
      <w:r w:rsidR="00EC4F45" w:rsidRPr="002E4172">
        <w:rPr>
          <w:rFonts w:ascii="Arial" w:hAnsi="Arial" w:cs="Arial"/>
          <w:sz w:val="20"/>
          <w:szCs w:val="20"/>
          <w:lang w:val="ru-RU"/>
        </w:rPr>
        <w:t>ну</w:t>
      </w:r>
      <w:proofErr w:type="spellEnd"/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 Куку как минимум дважды приходил тот же сотрудник ФСБ, который пытался его завербовать в качестве тайного информатора, и </w:t>
      </w:r>
      <w:r w:rsidRPr="002E4172">
        <w:rPr>
          <w:rFonts w:ascii="Arial" w:hAnsi="Arial" w:cs="Arial"/>
          <w:sz w:val="20"/>
          <w:szCs w:val="20"/>
          <w:lang w:val="ru-RU"/>
        </w:rPr>
        <w:t>снова повторял свое предложение, от которого Эмир-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</w:t>
      </w:r>
      <w:r w:rsidR="00EC4F45" w:rsidRPr="002E4172">
        <w:rPr>
          <w:rFonts w:ascii="Arial" w:hAnsi="Arial" w:cs="Arial"/>
          <w:sz w:val="20"/>
          <w:szCs w:val="20"/>
          <w:lang w:val="ru-RU"/>
        </w:rPr>
        <w:t>н</w:t>
      </w:r>
      <w:proofErr w:type="spellEnd"/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 снова отказывался.</w:t>
      </w:r>
    </w:p>
    <w:p w14:paraId="65545F70" w14:textId="77777777" w:rsidR="00EC4F45" w:rsidRPr="002E4172" w:rsidRDefault="00EC4F45">
      <w:pPr>
        <w:rPr>
          <w:rFonts w:ascii="Arial" w:hAnsi="Arial" w:cs="Arial"/>
          <w:sz w:val="20"/>
          <w:szCs w:val="20"/>
          <w:lang w:val="ru-RU"/>
        </w:rPr>
      </w:pPr>
    </w:p>
    <w:p w14:paraId="62AEE25E" w14:textId="0F9AB9D9" w:rsidR="00FA7E4D" w:rsidRPr="002E4172" w:rsidRDefault="00CD7D89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После ареста </w:t>
      </w:r>
      <w:r w:rsidR="00E833F2" w:rsidRPr="002E4172">
        <w:rPr>
          <w:rFonts w:ascii="Arial" w:hAnsi="Arial" w:cs="Arial"/>
          <w:sz w:val="20"/>
          <w:szCs w:val="20"/>
          <w:lang w:val="ru-RU"/>
        </w:rPr>
        <w:t>Эмира-</w:t>
      </w:r>
      <w:proofErr w:type="spellStart"/>
      <w:r w:rsidR="00E833F2"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E833F2" w:rsidRPr="002E4172">
        <w:rPr>
          <w:rFonts w:ascii="Arial" w:hAnsi="Arial" w:cs="Arial"/>
          <w:sz w:val="20"/>
          <w:szCs w:val="20"/>
          <w:lang w:val="ru-RU"/>
        </w:rPr>
        <w:t xml:space="preserve"> Куку его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семья </w:t>
      </w:r>
      <w:r w:rsidR="00EC4F45" w:rsidRPr="002E4172">
        <w:rPr>
          <w:rFonts w:ascii="Arial" w:hAnsi="Arial" w:cs="Arial"/>
          <w:sz w:val="20"/>
          <w:szCs w:val="20"/>
          <w:lang w:val="ru-RU"/>
        </w:rPr>
        <w:t>продолжал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а </w:t>
      </w:r>
      <w:r w:rsidR="00E833F2" w:rsidRPr="002E4172">
        <w:rPr>
          <w:rFonts w:ascii="Arial" w:hAnsi="Arial" w:cs="Arial"/>
          <w:sz w:val="20"/>
          <w:szCs w:val="20"/>
          <w:lang w:val="ru-RU"/>
        </w:rPr>
        <w:t>подвергаться запугиваниям</w:t>
      </w:r>
      <w:r w:rsidRPr="002E4172">
        <w:rPr>
          <w:rFonts w:ascii="Arial" w:hAnsi="Arial" w:cs="Arial"/>
          <w:sz w:val="20"/>
          <w:szCs w:val="20"/>
          <w:lang w:val="ru-RU"/>
        </w:rPr>
        <w:t>.</w:t>
      </w:r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 Второго марта около 15:20 неизвестный мужчина подошел</w:t>
      </w:r>
      <w:r w:rsidR="00E833F2" w:rsidRPr="002E4172">
        <w:rPr>
          <w:rFonts w:ascii="Arial" w:hAnsi="Arial" w:cs="Arial"/>
          <w:sz w:val="20"/>
          <w:szCs w:val="20"/>
          <w:lang w:val="ru-RU"/>
        </w:rPr>
        <w:t xml:space="preserve"> к девятилетнему сыну Эмира-</w:t>
      </w:r>
      <w:proofErr w:type="spellStart"/>
      <w:r w:rsidR="00E833F2" w:rsidRPr="002E4172">
        <w:rPr>
          <w:rFonts w:ascii="Arial" w:hAnsi="Arial" w:cs="Arial"/>
          <w:sz w:val="20"/>
          <w:szCs w:val="20"/>
          <w:lang w:val="ru-RU"/>
        </w:rPr>
        <w:t>Усеи</w:t>
      </w:r>
      <w:r w:rsidR="00EC4F45" w:rsidRPr="002E4172">
        <w:rPr>
          <w:rFonts w:ascii="Arial" w:hAnsi="Arial" w:cs="Arial"/>
          <w:sz w:val="20"/>
          <w:szCs w:val="20"/>
          <w:lang w:val="ru-RU"/>
        </w:rPr>
        <w:t>на</w:t>
      </w:r>
      <w:proofErr w:type="spellEnd"/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EC4F45" w:rsidRPr="002E4172">
        <w:rPr>
          <w:rFonts w:ascii="Arial" w:hAnsi="Arial" w:cs="Arial"/>
          <w:sz w:val="20"/>
          <w:szCs w:val="20"/>
          <w:lang w:val="ru-RU"/>
        </w:rPr>
        <w:t>Бекиру</w:t>
      </w:r>
      <w:proofErr w:type="spellEnd"/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Pr="002E4172">
        <w:rPr>
          <w:rFonts w:ascii="Arial" w:hAnsi="Arial" w:cs="Arial"/>
          <w:sz w:val="20"/>
          <w:szCs w:val="20"/>
          <w:lang w:val="ru-RU"/>
        </w:rPr>
        <w:t>когда тот стоял рядом со школой и</w:t>
      </w:r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 ждал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свою </w:t>
      </w:r>
      <w:r w:rsidR="0090434D">
        <w:rPr>
          <w:rFonts w:ascii="Arial" w:hAnsi="Arial" w:cs="Arial"/>
          <w:sz w:val="20"/>
          <w:szCs w:val="20"/>
          <w:lang w:val="ru-RU"/>
        </w:rPr>
        <w:t>тё</w:t>
      </w:r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тю, которая должна была его забрать. </w:t>
      </w:r>
      <w:r w:rsidRPr="002E4172">
        <w:rPr>
          <w:rFonts w:ascii="Arial" w:hAnsi="Arial" w:cs="Arial"/>
          <w:sz w:val="20"/>
          <w:szCs w:val="20"/>
          <w:lang w:val="ru-RU"/>
        </w:rPr>
        <w:t>М</w:t>
      </w:r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ужчина сказал мальчику, что он «работает на ФСБ» и, что его отец «сделал </w:t>
      </w:r>
      <w:r w:rsidRPr="002E4172">
        <w:rPr>
          <w:rFonts w:ascii="Arial" w:hAnsi="Arial" w:cs="Arial"/>
          <w:sz w:val="20"/>
          <w:szCs w:val="20"/>
          <w:lang w:val="ru-RU"/>
        </w:rPr>
        <w:t>что-то</w:t>
      </w:r>
      <w:r w:rsidR="00EC4F45" w:rsidRPr="002E4172">
        <w:rPr>
          <w:rFonts w:ascii="Arial" w:hAnsi="Arial" w:cs="Arial"/>
          <w:sz w:val="20"/>
          <w:szCs w:val="20"/>
          <w:lang w:val="ru-RU"/>
        </w:rPr>
        <w:t xml:space="preserve"> плохое и будет гнить в тюрьме 10 или 12 лет». </w:t>
      </w:r>
      <w:r w:rsidR="008A292E" w:rsidRPr="002E4172">
        <w:rPr>
          <w:rFonts w:ascii="Arial" w:hAnsi="Arial" w:cs="Arial"/>
          <w:sz w:val="20"/>
          <w:szCs w:val="20"/>
          <w:lang w:val="ru-RU"/>
        </w:rPr>
        <w:t>Испуганный мальчик рассказал об этом матери</w:t>
      </w:r>
      <w:r w:rsidR="00EA0618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с помощью адвоката Эмира-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</w:t>
      </w:r>
      <w:r w:rsidR="008A292E" w:rsidRPr="002E4172">
        <w:rPr>
          <w:rFonts w:ascii="Arial" w:hAnsi="Arial" w:cs="Arial"/>
          <w:sz w:val="20"/>
          <w:szCs w:val="20"/>
          <w:lang w:val="ru-RU"/>
        </w:rPr>
        <w:t>на</w:t>
      </w:r>
      <w:proofErr w:type="spellEnd"/>
      <w:r w:rsidR="008A292E" w:rsidRPr="002E4172">
        <w:rPr>
          <w:rFonts w:ascii="Arial" w:hAnsi="Arial" w:cs="Arial"/>
          <w:sz w:val="20"/>
          <w:szCs w:val="20"/>
          <w:lang w:val="ru-RU"/>
        </w:rPr>
        <w:t xml:space="preserve"> семья написала заявление об этом </w:t>
      </w:r>
      <w:r w:rsidRPr="002E4172">
        <w:rPr>
          <w:rFonts w:ascii="Arial" w:hAnsi="Arial" w:cs="Arial"/>
          <w:sz w:val="20"/>
          <w:szCs w:val="20"/>
          <w:lang w:val="ru-RU"/>
        </w:rPr>
        <w:t>происшествии</w:t>
      </w:r>
      <w:r w:rsidR="008A292E" w:rsidRPr="002E4172">
        <w:rPr>
          <w:rFonts w:ascii="Arial" w:hAnsi="Arial" w:cs="Arial"/>
          <w:sz w:val="20"/>
          <w:szCs w:val="20"/>
          <w:lang w:val="ru-RU"/>
        </w:rPr>
        <w:t xml:space="preserve"> в местную полицию. </w:t>
      </w:r>
      <w:r w:rsidRPr="002E4172">
        <w:rPr>
          <w:rFonts w:ascii="Arial" w:hAnsi="Arial" w:cs="Arial"/>
          <w:sz w:val="20"/>
          <w:szCs w:val="20"/>
          <w:lang w:val="ru-RU"/>
        </w:rPr>
        <w:t>В расследовании</w:t>
      </w:r>
      <w:r w:rsidR="00FA7E4D" w:rsidRPr="002E4172">
        <w:rPr>
          <w:rFonts w:ascii="Arial" w:hAnsi="Arial" w:cs="Arial"/>
          <w:sz w:val="20"/>
          <w:szCs w:val="20"/>
          <w:lang w:val="ru-RU"/>
        </w:rPr>
        <w:t xml:space="preserve"> этого инцидента не было достигнуто никакого прогресса, напротив</w:t>
      </w:r>
      <w:r w:rsidRPr="002E4172">
        <w:rPr>
          <w:rFonts w:ascii="Arial" w:hAnsi="Arial" w:cs="Arial"/>
          <w:sz w:val="20"/>
          <w:szCs w:val="20"/>
          <w:lang w:val="ru-RU"/>
        </w:rPr>
        <w:t>,</w:t>
      </w:r>
      <w:r w:rsidR="00FA7E4D" w:rsidRPr="002E4172">
        <w:rPr>
          <w:rFonts w:ascii="Arial" w:hAnsi="Arial" w:cs="Arial"/>
          <w:sz w:val="20"/>
          <w:szCs w:val="20"/>
          <w:lang w:val="ru-RU"/>
        </w:rPr>
        <w:t xml:space="preserve"> он обернулся против с</w:t>
      </w:r>
      <w:r w:rsidRPr="002E4172">
        <w:rPr>
          <w:rFonts w:ascii="Arial" w:hAnsi="Arial" w:cs="Arial"/>
          <w:sz w:val="20"/>
          <w:szCs w:val="20"/>
          <w:lang w:val="ru-RU"/>
        </w:rPr>
        <w:t>а</w:t>
      </w:r>
      <w:r w:rsidR="00FA7E4D" w:rsidRPr="002E4172">
        <w:rPr>
          <w:rFonts w:ascii="Arial" w:hAnsi="Arial" w:cs="Arial"/>
          <w:sz w:val="20"/>
          <w:szCs w:val="20"/>
          <w:lang w:val="ru-RU"/>
        </w:rPr>
        <w:t>мого Эмира-</w:t>
      </w:r>
      <w:proofErr w:type="spellStart"/>
      <w:r w:rsidR="00FA7E4D"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FA7E4D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2AD8527D" w14:textId="77777777" w:rsidR="00FA7E4D" w:rsidRPr="002E4172" w:rsidRDefault="00FA7E4D">
      <w:pPr>
        <w:rPr>
          <w:rFonts w:ascii="Arial" w:hAnsi="Arial" w:cs="Arial"/>
          <w:sz w:val="20"/>
          <w:szCs w:val="20"/>
          <w:lang w:val="ru-RU"/>
        </w:rPr>
      </w:pPr>
    </w:p>
    <w:p w14:paraId="1EB6462D" w14:textId="4E068624" w:rsidR="00027BA8" w:rsidRPr="002E4172" w:rsidRDefault="00FA7E4D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Двадцать шестого сентября 2016 года инспектор полиции по делам несовершеннол</w:t>
      </w:r>
      <w:r w:rsidR="00CD7D89" w:rsidRPr="002E4172">
        <w:rPr>
          <w:rFonts w:ascii="Arial" w:hAnsi="Arial" w:cs="Arial"/>
          <w:sz w:val="20"/>
          <w:szCs w:val="20"/>
          <w:lang w:val="ru-RU"/>
        </w:rPr>
        <w:t xml:space="preserve">етних из Кореиза позвонила </w:t>
      </w:r>
      <w:proofErr w:type="spellStart"/>
      <w:r w:rsidR="00CD7D89" w:rsidRPr="002E4172">
        <w:rPr>
          <w:rFonts w:ascii="Arial" w:hAnsi="Arial" w:cs="Arial"/>
          <w:sz w:val="20"/>
          <w:szCs w:val="20"/>
          <w:lang w:val="ru-RU"/>
        </w:rPr>
        <w:t>Мерь</w:t>
      </w:r>
      <w:r w:rsidR="000D618F"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0D618F" w:rsidRPr="002E4172">
        <w:rPr>
          <w:rFonts w:ascii="Arial" w:hAnsi="Arial" w:cs="Arial"/>
          <w:sz w:val="20"/>
          <w:szCs w:val="20"/>
          <w:lang w:val="ru-RU"/>
        </w:rPr>
        <w:t xml:space="preserve"> Куку. Она сообщила ей, что по запросу от СК она выясняет</w:t>
      </w:r>
      <w:r w:rsidR="00B6313F">
        <w:rPr>
          <w:rFonts w:ascii="Arial" w:hAnsi="Arial" w:cs="Arial"/>
          <w:sz w:val="20"/>
          <w:szCs w:val="20"/>
          <w:lang w:val="ru-RU"/>
        </w:rPr>
        <w:t>,</w:t>
      </w:r>
      <w:r w:rsidR="000D618F" w:rsidRPr="002E4172">
        <w:rPr>
          <w:rFonts w:ascii="Arial" w:hAnsi="Arial" w:cs="Arial"/>
          <w:sz w:val="20"/>
          <w:szCs w:val="20"/>
          <w:lang w:val="ru-RU"/>
        </w:rPr>
        <w:t xml:space="preserve"> почему Эмир-</w:t>
      </w:r>
      <w:proofErr w:type="spellStart"/>
      <w:r w:rsidR="000D618F" w:rsidRPr="002E4172">
        <w:rPr>
          <w:rFonts w:ascii="Arial" w:hAnsi="Arial" w:cs="Arial"/>
          <w:sz w:val="20"/>
          <w:szCs w:val="20"/>
          <w:lang w:val="ru-RU"/>
        </w:rPr>
        <w:t>Усеин</w:t>
      </w:r>
      <w:proofErr w:type="spellEnd"/>
      <w:r w:rsidR="000D618F" w:rsidRPr="002E4172">
        <w:rPr>
          <w:rFonts w:ascii="Arial" w:hAnsi="Arial" w:cs="Arial"/>
          <w:sz w:val="20"/>
          <w:szCs w:val="20"/>
          <w:lang w:val="ru-RU"/>
        </w:rPr>
        <w:t xml:space="preserve"> не мог защитить своего сына от преследования со стороны незнакомца.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B018DE" w:rsidRPr="002E4172">
        <w:rPr>
          <w:rFonts w:ascii="Arial" w:hAnsi="Arial" w:cs="Arial"/>
          <w:sz w:val="20"/>
          <w:szCs w:val="20"/>
          <w:lang w:val="ru-RU"/>
        </w:rPr>
        <w:t xml:space="preserve">Когда </w:t>
      </w:r>
      <w:proofErr w:type="spellStart"/>
      <w:r w:rsidR="00B018DE" w:rsidRPr="002E4172">
        <w:rPr>
          <w:rFonts w:ascii="Arial" w:hAnsi="Arial" w:cs="Arial"/>
          <w:sz w:val="20"/>
          <w:szCs w:val="20"/>
          <w:lang w:val="ru-RU"/>
        </w:rPr>
        <w:t>Мерь</w:t>
      </w:r>
      <w:r w:rsidR="0003462C"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03462C" w:rsidRPr="002E4172">
        <w:rPr>
          <w:rFonts w:ascii="Arial" w:hAnsi="Arial" w:cs="Arial"/>
          <w:sz w:val="20"/>
          <w:szCs w:val="20"/>
          <w:lang w:val="ru-RU"/>
        </w:rPr>
        <w:t xml:space="preserve"> сказала инспектору, что сначала </w:t>
      </w:r>
      <w:r w:rsidR="00B018DE" w:rsidRPr="002E4172">
        <w:rPr>
          <w:rFonts w:ascii="Arial" w:hAnsi="Arial" w:cs="Arial"/>
          <w:sz w:val="20"/>
          <w:szCs w:val="20"/>
          <w:lang w:val="ru-RU"/>
        </w:rPr>
        <w:t>та</w:t>
      </w:r>
      <w:r w:rsidR="0003462C" w:rsidRPr="002E4172">
        <w:rPr>
          <w:rFonts w:ascii="Arial" w:hAnsi="Arial" w:cs="Arial"/>
          <w:sz w:val="20"/>
          <w:szCs w:val="20"/>
          <w:lang w:val="ru-RU"/>
        </w:rPr>
        <w:t xml:space="preserve"> должна поговорить с их адвокатом, инспектор стала настаивать на том, что она хочет встретиться с </w:t>
      </w:r>
      <w:proofErr w:type="spellStart"/>
      <w:r w:rsidR="0003462C" w:rsidRPr="002E4172">
        <w:rPr>
          <w:rFonts w:ascii="Arial" w:hAnsi="Arial" w:cs="Arial"/>
          <w:sz w:val="20"/>
          <w:szCs w:val="20"/>
          <w:lang w:val="ru-RU"/>
        </w:rPr>
        <w:t>Бекиром</w:t>
      </w:r>
      <w:proofErr w:type="spellEnd"/>
      <w:r w:rsidR="0003462C" w:rsidRPr="002E4172">
        <w:rPr>
          <w:rFonts w:ascii="Arial" w:hAnsi="Arial" w:cs="Arial"/>
          <w:sz w:val="20"/>
          <w:szCs w:val="20"/>
          <w:lang w:val="ru-RU"/>
        </w:rPr>
        <w:t xml:space="preserve"> лично и задать ему вопросы </w:t>
      </w:r>
      <w:r w:rsidR="00E833F2" w:rsidRPr="002E4172">
        <w:rPr>
          <w:rFonts w:ascii="Arial" w:hAnsi="Arial" w:cs="Arial"/>
          <w:sz w:val="20"/>
          <w:szCs w:val="20"/>
          <w:lang w:val="ru-RU"/>
        </w:rPr>
        <w:t>о его отце. После того</w:t>
      </w:r>
      <w:r w:rsidR="00B018DE" w:rsidRPr="002E4172">
        <w:rPr>
          <w:rFonts w:ascii="Arial" w:hAnsi="Arial" w:cs="Arial"/>
          <w:sz w:val="20"/>
          <w:szCs w:val="20"/>
          <w:lang w:val="ru-RU"/>
        </w:rPr>
        <w:t xml:space="preserve"> как </w:t>
      </w:r>
      <w:proofErr w:type="spellStart"/>
      <w:r w:rsidR="00B018DE" w:rsidRPr="002E4172">
        <w:rPr>
          <w:rFonts w:ascii="Arial" w:hAnsi="Arial" w:cs="Arial"/>
          <w:sz w:val="20"/>
          <w:szCs w:val="20"/>
          <w:lang w:val="ru-RU"/>
        </w:rPr>
        <w:t>Мерь</w:t>
      </w:r>
      <w:r w:rsidR="0003462C"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03462C" w:rsidRPr="002E4172">
        <w:rPr>
          <w:rFonts w:ascii="Arial" w:hAnsi="Arial" w:cs="Arial"/>
          <w:sz w:val="20"/>
          <w:szCs w:val="20"/>
          <w:lang w:val="ru-RU"/>
        </w:rPr>
        <w:t xml:space="preserve"> ей отказала, инспектор пришла в школу </w:t>
      </w:r>
      <w:proofErr w:type="spellStart"/>
      <w:r w:rsidR="0003462C" w:rsidRPr="002E4172">
        <w:rPr>
          <w:rFonts w:ascii="Arial" w:hAnsi="Arial" w:cs="Arial"/>
          <w:sz w:val="20"/>
          <w:szCs w:val="20"/>
          <w:lang w:val="ru-RU"/>
        </w:rPr>
        <w:t>Бекира</w:t>
      </w:r>
      <w:proofErr w:type="spellEnd"/>
      <w:r w:rsidR="0003462C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="00E833F2" w:rsidRPr="002E4172">
        <w:rPr>
          <w:rFonts w:ascii="Arial" w:hAnsi="Arial" w:cs="Arial"/>
          <w:sz w:val="20"/>
          <w:szCs w:val="20"/>
          <w:lang w:val="ru-RU"/>
        </w:rPr>
        <w:t xml:space="preserve">поговорила с его учителями. </w:t>
      </w:r>
      <w:proofErr w:type="spellStart"/>
      <w:r w:rsidR="00E833F2" w:rsidRPr="002E4172">
        <w:rPr>
          <w:rFonts w:ascii="Arial" w:hAnsi="Arial" w:cs="Arial"/>
          <w:sz w:val="20"/>
          <w:szCs w:val="20"/>
          <w:lang w:val="ru-RU"/>
        </w:rPr>
        <w:t>Мерь</w:t>
      </w:r>
      <w:r w:rsidR="0003462C" w:rsidRPr="002E4172">
        <w:rPr>
          <w:rFonts w:ascii="Arial" w:hAnsi="Arial" w:cs="Arial"/>
          <w:sz w:val="20"/>
          <w:szCs w:val="20"/>
          <w:lang w:val="ru-RU"/>
        </w:rPr>
        <w:t>ем</w:t>
      </w:r>
      <w:proofErr w:type="spellEnd"/>
      <w:r w:rsidR="0003462C" w:rsidRPr="002E4172">
        <w:rPr>
          <w:rFonts w:ascii="Arial" w:hAnsi="Arial" w:cs="Arial"/>
          <w:sz w:val="20"/>
          <w:szCs w:val="20"/>
          <w:lang w:val="ru-RU"/>
        </w:rPr>
        <w:t xml:space="preserve"> Куку опасается, что это расследование было начато фактическими властями с целью </w:t>
      </w:r>
      <w:r w:rsidR="00B6313F">
        <w:rPr>
          <w:rFonts w:ascii="Arial" w:hAnsi="Arial" w:cs="Arial"/>
          <w:sz w:val="20"/>
          <w:szCs w:val="20"/>
          <w:lang w:val="ru-RU"/>
        </w:rPr>
        <w:t>лишить её и Эмира-</w:t>
      </w:r>
      <w:proofErr w:type="spellStart"/>
      <w:r w:rsidR="00B6313F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B6313F">
        <w:rPr>
          <w:rFonts w:ascii="Arial" w:hAnsi="Arial" w:cs="Arial"/>
          <w:sz w:val="20"/>
          <w:szCs w:val="20"/>
          <w:lang w:val="ru-RU"/>
        </w:rPr>
        <w:t xml:space="preserve"> родительских прав на их сына</w:t>
      </w:r>
      <w:r w:rsidR="00BF379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F379D" w:rsidRPr="002E4172">
        <w:rPr>
          <w:rFonts w:ascii="Arial" w:hAnsi="Arial" w:cs="Arial"/>
          <w:sz w:val="20"/>
          <w:szCs w:val="20"/>
          <w:lang w:val="ru-RU"/>
        </w:rPr>
        <w:t>Бекир</w:t>
      </w:r>
      <w:r w:rsidR="00B6313F">
        <w:rPr>
          <w:rFonts w:ascii="Arial" w:hAnsi="Arial" w:cs="Arial"/>
          <w:sz w:val="20"/>
          <w:szCs w:val="20"/>
          <w:lang w:val="ru-RU"/>
        </w:rPr>
        <w:t>а</w:t>
      </w:r>
      <w:proofErr w:type="spellEnd"/>
      <w:r w:rsidR="00BF379D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06275B51" w14:textId="77777777" w:rsidR="00BF379D" w:rsidRPr="002E4172" w:rsidRDefault="00BF379D">
      <w:pPr>
        <w:rPr>
          <w:rFonts w:ascii="Arial" w:hAnsi="Arial" w:cs="Arial"/>
          <w:sz w:val="20"/>
          <w:szCs w:val="20"/>
          <w:lang w:val="ru-RU"/>
        </w:rPr>
      </w:pPr>
    </w:p>
    <w:p w14:paraId="685CBFA0" w14:textId="5965DDEB" w:rsidR="00BF379D" w:rsidRPr="002E4172" w:rsidRDefault="00BF379D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считает обвинения, выдвинутые против Эмира-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B018DE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безосновательными</w:t>
      </w:r>
      <w:r w:rsidR="00B6313F">
        <w:rPr>
          <w:rFonts w:ascii="Arial" w:hAnsi="Arial" w:cs="Arial"/>
          <w:sz w:val="20"/>
          <w:szCs w:val="20"/>
          <w:lang w:val="ru-RU"/>
        </w:rPr>
        <w:t>; организация считает,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что его преследуют за его правозащитную деятельность и законное выражение собственных взглядов. Все уголовные обвинения, выдвинутые против него, должны быть немедленно сняты, а сам он должен быть незамедлительно и безоговорочно</w:t>
      </w:r>
      <w:r w:rsidR="00B6313F">
        <w:rPr>
          <w:rFonts w:ascii="Arial" w:hAnsi="Arial" w:cs="Arial"/>
          <w:sz w:val="20"/>
          <w:szCs w:val="20"/>
          <w:lang w:val="ru-RU"/>
        </w:rPr>
        <w:t xml:space="preserve"> освобождё</w:t>
      </w:r>
      <w:r w:rsidR="00E833F2" w:rsidRPr="002E4172">
        <w:rPr>
          <w:rFonts w:ascii="Arial" w:hAnsi="Arial" w:cs="Arial"/>
          <w:sz w:val="20"/>
          <w:szCs w:val="20"/>
          <w:lang w:val="ru-RU"/>
        </w:rPr>
        <w:t>н</w:t>
      </w:r>
      <w:r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3030A17E" w14:textId="77777777" w:rsidR="00BF379D" w:rsidRPr="002E4172" w:rsidRDefault="00BF379D">
      <w:pPr>
        <w:rPr>
          <w:rFonts w:ascii="Arial" w:hAnsi="Arial" w:cs="Arial"/>
          <w:sz w:val="20"/>
          <w:szCs w:val="20"/>
          <w:lang w:val="ru-RU"/>
        </w:rPr>
      </w:pPr>
    </w:p>
    <w:p w14:paraId="03653FA8" w14:textId="61E3C0C8" w:rsidR="00BF379D" w:rsidRPr="002E4172" w:rsidRDefault="00D37F14" w:rsidP="00D37F14">
      <w:pPr>
        <w:pStyle w:val="Heading2"/>
        <w:rPr>
          <w:rFonts w:ascii="Arial" w:hAnsi="Arial" w:cs="Arial"/>
          <w:lang w:val="ru-RU"/>
        </w:rPr>
      </w:pPr>
      <w:bookmarkStart w:id="9" w:name="_Toc476172414"/>
      <w:r w:rsidRPr="002E4172">
        <w:rPr>
          <w:rFonts w:ascii="Arial" w:hAnsi="Arial" w:cs="Arial"/>
          <w:lang w:val="ru-RU"/>
        </w:rPr>
        <w:t>АКТИВИСТ МУСЛИМ АЛИЕВ ПОДВЕРГСЯ ЗАДЕРЖАНИЮ И УГОЛОВНОМУ ПРЕСЛЕДОВАНИЮ ПОСЛЕ ТОГО, КАК ОН ВЫСТУПИЛ ПРОТИВ РЕЛИГИОЗНЫХ ВЛАСТЕЙ</w:t>
      </w:r>
      <w:bookmarkEnd w:id="9"/>
    </w:p>
    <w:p w14:paraId="62712C76" w14:textId="77777777" w:rsidR="00AB391C" w:rsidRPr="002E4172" w:rsidRDefault="00AB391C">
      <w:pPr>
        <w:rPr>
          <w:rFonts w:ascii="Arial" w:hAnsi="Arial" w:cs="Arial"/>
          <w:sz w:val="20"/>
          <w:szCs w:val="20"/>
          <w:lang w:val="ru-RU"/>
        </w:rPr>
      </w:pPr>
    </w:p>
    <w:p w14:paraId="29AD0697" w14:textId="111ABC57" w:rsidR="00AB391C" w:rsidRPr="002E4172" w:rsidRDefault="00AB391C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Муслим Алиев является неформальным лидером местной мусульманской общины</w:t>
      </w:r>
      <w:r w:rsidR="008474DC" w:rsidRPr="002E4172">
        <w:rPr>
          <w:rFonts w:ascii="Arial" w:hAnsi="Arial" w:cs="Arial"/>
          <w:sz w:val="20"/>
          <w:szCs w:val="20"/>
          <w:lang w:val="ru-RU"/>
        </w:rPr>
        <w:t xml:space="preserve"> города Алушта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на юго-востоке Крыма. </w:t>
      </w:r>
      <w:r w:rsidR="00B018DE" w:rsidRPr="002E4172">
        <w:rPr>
          <w:rFonts w:ascii="Arial" w:hAnsi="Arial" w:cs="Arial"/>
          <w:sz w:val="20"/>
          <w:szCs w:val="20"/>
          <w:lang w:val="ru-RU"/>
        </w:rPr>
        <w:t>Какое-то</w:t>
      </w:r>
      <w:r w:rsidR="0094468A" w:rsidRPr="002E4172">
        <w:rPr>
          <w:rFonts w:ascii="Arial" w:hAnsi="Arial" w:cs="Arial"/>
          <w:sz w:val="20"/>
          <w:szCs w:val="20"/>
          <w:lang w:val="ru-RU"/>
        </w:rPr>
        <w:t xml:space="preserve"> время он занимался орган</w:t>
      </w:r>
      <w:r w:rsidR="00B018DE" w:rsidRPr="002E4172">
        <w:rPr>
          <w:rFonts w:ascii="Arial" w:hAnsi="Arial" w:cs="Arial"/>
          <w:sz w:val="20"/>
          <w:szCs w:val="20"/>
          <w:lang w:val="ru-RU"/>
        </w:rPr>
        <w:t>и</w:t>
      </w:r>
      <w:r w:rsidR="0094468A" w:rsidRPr="002E4172">
        <w:rPr>
          <w:rFonts w:ascii="Arial" w:hAnsi="Arial" w:cs="Arial"/>
          <w:sz w:val="20"/>
          <w:szCs w:val="20"/>
          <w:lang w:val="ru-RU"/>
        </w:rPr>
        <w:t>зационной деятельностью в общине во время конфликтов с м</w:t>
      </w:r>
      <w:r w:rsidR="008474DC" w:rsidRPr="002E4172">
        <w:rPr>
          <w:rFonts w:ascii="Arial" w:hAnsi="Arial" w:cs="Arial"/>
          <w:sz w:val="20"/>
          <w:szCs w:val="20"/>
          <w:lang w:val="ru-RU"/>
        </w:rPr>
        <w:t>естными мусульманскими властями -</w:t>
      </w:r>
      <w:r w:rsidR="0094468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4468A" w:rsidRPr="002E4172">
        <w:rPr>
          <w:rFonts w:ascii="Arial" w:hAnsi="Arial" w:cs="Arial"/>
          <w:sz w:val="20"/>
          <w:szCs w:val="20"/>
          <w:lang w:val="ru-RU"/>
        </w:rPr>
        <w:t>Муфтиятом</w:t>
      </w:r>
      <w:proofErr w:type="spellEnd"/>
      <w:r w:rsidR="0094468A" w:rsidRPr="002E4172">
        <w:rPr>
          <w:rFonts w:ascii="Arial" w:hAnsi="Arial" w:cs="Arial"/>
          <w:sz w:val="20"/>
          <w:szCs w:val="20"/>
          <w:lang w:val="ru-RU"/>
        </w:rPr>
        <w:t>. По мнению многих крымских татар</w:t>
      </w:r>
      <w:r w:rsidR="008474DC" w:rsidRPr="002E4172">
        <w:rPr>
          <w:rFonts w:ascii="Arial" w:hAnsi="Arial" w:cs="Arial"/>
          <w:sz w:val="20"/>
          <w:szCs w:val="20"/>
          <w:lang w:val="ru-RU"/>
        </w:rPr>
        <w:t>,</w:t>
      </w:r>
      <w:r w:rsidR="0094468A" w:rsidRPr="002E4172">
        <w:rPr>
          <w:rFonts w:ascii="Arial" w:hAnsi="Arial" w:cs="Arial"/>
          <w:sz w:val="20"/>
          <w:szCs w:val="20"/>
          <w:lang w:val="ru-RU"/>
        </w:rPr>
        <w:t xml:space="preserve"> после российской оккупации и аннексии Крыма </w:t>
      </w:r>
      <w:proofErr w:type="spellStart"/>
      <w:r w:rsidR="0094468A" w:rsidRPr="002E4172">
        <w:rPr>
          <w:rFonts w:ascii="Arial" w:hAnsi="Arial" w:cs="Arial"/>
          <w:sz w:val="20"/>
          <w:szCs w:val="20"/>
          <w:lang w:val="ru-RU"/>
        </w:rPr>
        <w:t>Муфтият</w:t>
      </w:r>
      <w:proofErr w:type="spellEnd"/>
      <w:r w:rsidR="0094468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48361E" w:rsidRPr="002E4172">
        <w:rPr>
          <w:rFonts w:ascii="Arial" w:hAnsi="Arial" w:cs="Arial"/>
          <w:sz w:val="20"/>
          <w:szCs w:val="20"/>
          <w:lang w:val="ru-RU"/>
        </w:rPr>
        <w:t>начал подчиняться фактическим властям</w:t>
      </w:r>
      <w:r w:rsidR="00514E7D" w:rsidRPr="002E4172">
        <w:rPr>
          <w:rFonts w:ascii="Arial" w:hAnsi="Arial" w:cs="Arial"/>
          <w:sz w:val="20"/>
          <w:szCs w:val="20"/>
          <w:lang w:val="ru-RU"/>
        </w:rPr>
        <w:t xml:space="preserve">, предложив свою лояльность в обмен на их поддержку. Семья </w:t>
      </w:r>
      <w:proofErr w:type="spellStart"/>
      <w:r w:rsidR="00514E7D" w:rsidRPr="002E4172">
        <w:rPr>
          <w:rFonts w:ascii="Arial" w:hAnsi="Arial" w:cs="Arial"/>
          <w:sz w:val="20"/>
          <w:szCs w:val="20"/>
          <w:lang w:val="ru-RU"/>
        </w:rPr>
        <w:t>Муслима</w:t>
      </w:r>
      <w:proofErr w:type="spellEnd"/>
      <w:r w:rsidR="00514E7D" w:rsidRPr="002E4172">
        <w:rPr>
          <w:rFonts w:ascii="Arial" w:hAnsi="Arial" w:cs="Arial"/>
          <w:sz w:val="20"/>
          <w:szCs w:val="20"/>
          <w:lang w:val="ru-RU"/>
        </w:rPr>
        <w:t xml:space="preserve"> Алиева считает, что эти конфликты </w:t>
      </w:r>
      <w:r w:rsidR="00A8788C" w:rsidRPr="002E4172">
        <w:rPr>
          <w:rFonts w:ascii="Arial" w:hAnsi="Arial" w:cs="Arial"/>
          <w:sz w:val="20"/>
          <w:szCs w:val="20"/>
          <w:lang w:val="ru-RU"/>
        </w:rPr>
        <w:t>послужили причиной уголовного расследования его участия в террористич</w:t>
      </w:r>
      <w:r w:rsidR="00B018DE" w:rsidRPr="002E4172">
        <w:rPr>
          <w:rFonts w:ascii="Arial" w:hAnsi="Arial" w:cs="Arial"/>
          <w:sz w:val="20"/>
          <w:szCs w:val="20"/>
          <w:lang w:val="ru-RU"/>
        </w:rPr>
        <w:t>еской организации вместе с Эмиром-</w:t>
      </w:r>
      <w:proofErr w:type="spellStart"/>
      <w:r w:rsidR="00B018DE" w:rsidRPr="002E4172">
        <w:rPr>
          <w:rFonts w:ascii="Arial" w:hAnsi="Arial" w:cs="Arial"/>
          <w:sz w:val="20"/>
          <w:szCs w:val="20"/>
          <w:lang w:val="ru-RU"/>
        </w:rPr>
        <w:t>Усеином</w:t>
      </w:r>
      <w:proofErr w:type="spellEnd"/>
      <w:r w:rsidR="00A8788C" w:rsidRPr="002E4172">
        <w:rPr>
          <w:rFonts w:ascii="Arial" w:hAnsi="Arial" w:cs="Arial"/>
          <w:sz w:val="20"/>
          <w:szCs w:val="20"/>
          <w:lang w:val="ru-RU"/>
        </w:rPr>
        <w:t xml:space="preserve"> Куку.</w:t>
      </w:r>
    </w:p>
    <w:p w14:paraId="000191A5" w14:textId="77777777" w:rsidR="00A8788C" w:rsidRPr="002E4172" w:rsidRDefault="00A8788C">
      <w:pPr>
        <w:rPr>
          <w:rFonts w:ascii="Arial" w:hAnsi="Arial" w:cs="Arial"/>
          <w:sz w:val="20"/>
          <w:szCs w:val="20"/>
          <w:lang w:val="ru-RU"/>
        </w:rPr>
      </w:pPr>
    </w:p>
    <w:p w14:paraId="5B00B103" w14:textId="0195D0EC" w:rsidR="00A8788C" w:rsidRPr="002E4172" w:rsidRDefault="00A8788C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По словам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Наджие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, жены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Муслима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Алиева, 11 феврал</w:t>
      </w:r>
      <w:r w:rsidR="00FF6ADC">
        <w:rPr>
          <w:rFonts w:ascii="Arial" w:hAnsi="Arial" w:cs="Arial"/>
          <w:sz w:val="20"/>
          <w:szCs w:val="20"/>
          <w:lang w:val="ru-RU"/>
        </w:rPr>
        <w:t>я около 6:30 утра группа вооружё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нных людей в масках ворвалась в дом, когда они и их четверо детей спали. </w:t>
      </w:r>
      <w:r w:rsidR="00B018DE" w:rsidRPr="002E4172">
        <w:rPr>
          <w:rFonts w:ascii="Arial" w:hAnsi="Arial" w:cs="Arial"/>
          <w:sz w:val="20"/>
          <w:szCs w:val="20"/>
          <w:lang w:val="ru-RU"/>
        </w:rPr>
        <w:t>П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од дулами автоматов </w:t>
      </w:r>
      <w:r w:rsidR="00B018DE" w:rsidRPr="002E4172">
        <w:rPr>
          <w:rFonts w:ascii="Arial" w:hAnsi="Arial" w:cs="Arial"/>
          <w:sz w:val="20"/>
          <w:szCs w:val="20"/>
          <w:lang w:val="ru-RU"/>
        </w:rPr>
        <w:t>им приказали лечь на пол. Начался обыск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дом</w:t>
      </w:r>
      <w:r w:rsidR="00B018DE" w:rsidRPr="002E4172">
        <w:rPr>
          <w:rFonts w:ascii="Arial" w:hAnsi="Arial" w:cs="Arial"/>
          <w:sz w:val="20"/>
          <w:szCs w:val="20"/>
          <w:lang w:val="ru-RU"/>
        </w:rPr>
        <w:t xml:space="preserve">а. Один из этих людей </w:t>
      </w:r>
      <w:r w:rsidRPr="002E4172">
        <w:rPr>
          <w:rFonts w:ascii="Arial" w:hAnsi="Arial" w:cs="Arial"/>
          <w:sz w:val="20"/>
          <w:szCs w:val="20"/>
          <w:lang w:val="ru-RU"/>
        </w:rPr>
        <w:t>показал удостоверение сотрудника ФСБ и сказал семье, что они ищут оружие, наркотики и боеприпасы. Когда Муслим Алиев нач</w:t>
      </w:r>
      <w:r w:rsidR="00B018DE" w:rsidRPr="002E4172">
        <w:rPr>
          <w:rFonts w:ascii="Arial" w:hAnsi="Arial" w:cs="Arial"/>
          <w:sz w:val="20"/>
          <w:szCs w:val="20"/>
          <w:lang w:val="ru-RU"/>
        </w:rPr>
        <w:t>ал настаивать на звонке адвокату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, ему сказали, что </w:t>
      </w:r>
      <w:r w:rsidR="00B018DE" w:rsidRPr="002E4172">
        <w:rPr>
          <w:rFonts w:ascii="Arial" w:hAnsi="Arial" w:cs="Arial"/>
          <w:sz w:val="20"/>
          <w:szCs w:val="20"/>
          <w:lang w:val="ru-RU"/>
        </w:rPr>
        <w:t xml:space="preserve">такого права </w:t>
      </w:r>
      <w:r w:rsidRPr="002E4172">
        <w:rPr>
          <w:rFonts w:ascii="Arial" w:hAnsi="Arial" w:cs="Arial"/>
          <w:sz w:val="20"/>
          <w:szCs w:val="20"/>
          <w:lang w:val="ru-RU"/>
        </w:rPr>
        <w:t>у него нет</w:t>
      </w:r>
      <w:r w:rsidR="00B018DE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5"/>
      </w:r>
      <w:r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2346DA85" w14:textId="77777777" w:rsidR="00A8788C" w:rsidRPr="002E4172" w:rsidRDefault="00A8788C">
      <w:pPr>
        <w:rPr>
          <w:rFonts w:ascii="Arial" w:hAnsi="Arial" w:cs="Arial"/>
          <w:sz w:val="20"/>
          <w:szCs w:val="20"/>
          <w:lang w:val="ru-RU"/>
        </w:rPr>
      </w:pPr>
    </w:p>
    <w:p w14:paraId="78DA5DBF" w14:textId="6B7C972B" w:rsidR="00A8788C" w:rsidRPr="002E4172" w:rsidRDefault="00A8788C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lastRenderedPageBreak/>
        <w:t>«Они вели себя очень грубо. На них были грязные ботинки</w:t>
      </w:r>
      <w:r w:rsidR="00FF6ADC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они ходили по всему дому. Один из них сбросил на</w:t>
      </w:r>
      <w:r w:rsidR="00B018DE" w:rsidRPr="002E4172">
        <w:rPr>
          <w:rFonts w:ascii="Arial" w:hAnsi="Arial" w:cs="Arial"/>
          <w:sz w:val="20"/>
          <w:szCs w:val="20"/>
          <w:lang w:val="ru-RU"/>
        </w:rPr>
        <w:t xml:space="preserve"> пол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Коран и</w:t>
      </w:r>
      <w:r w:rsidR="00B018DE" w:rsidRPr="002E4172">
        <w:rPr>
          <w:rFonts w:ascii="Arial" w:hAnsi="Arial" w:cs="Arial"/>
          <w:sz w:val="20"/>
          <w:szCs w:val="20"/>
          <w:lang w:val="ru-RU"/>
        </w:rPr>
        <w:t>, несмотря на мои просьбы,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не дал мне его поднять</w:t>
      </w:r>
      <w:r w:rsidR="00B018DE" w:rsidRPr="002E4172">
        <w:rPr>
          <w:rFonts w:ascii="Arial" w:hAnsi="Arial" w:cs="Arial"/>
          <w:sz w:val="20"/>
          <w:szCs w:val="20"/>
          <w:lang w:val="ru-RU"/>
        </w:rPr>
        <w:t xml:space="preserve">», - рассказала </w:t>
      </w:r>
      <w:proofErr w:type="spellStart"/>
      <w:r w:rsidR="00B018DE" w:rsidRPr="002E4172">
        <w:rPr>
          <w:rFonts w:ascii="Arial" w:hAnsi="Arial" w:cs="Arial"/>
          <w:sz w:val="20"/>
          <w:szCs w:val="20"/>
          <w:lang w:val="ru-RU"/>
        </w:rPr>
        <w:t>Наджие</w:t>
      </w:r>
      <w:proofErr w:type="spellEnd"/>
      <w:r w:rsidR="00B018DE" w:rsidRPr="002E4172">
        <w:rPr>
          <w:rFonts w:ascii="Arial" w:hAnsi="Arial" w:cs="Arial"/>
          <w:sz w:val="20"/>
          <w:szCs w:val="20"/>
          <w:lang w:val="ru-RU"/>
        </w:rPr>
        <w:t xml:space="preserve"> Алиева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о том, как проходил обыск.</w:t>
      </w:r>
    </w:p>
    <w:p w14:paraId="2B26098B" w14:textId="77777777" w:rsidR="00A8788C" w:rsidRPr="002E4172" w:rsidRDefault="00A8788C">
      <w:pPr>
        <w:rPr>
          <w:rFonts w:ascii="Arial" w:hAnsi="Arial" w:cs="Arial"/>
          <w:sz w:val="20"/>
          <w:szCs w:val="20"/>
          <w:lang w:val="ru-RU"/>
        </w:rPr>
      </w:pPr>
    </w:p>
    <w:p w14:paraId="21502B91" w14:textId="453615D6" w:rsidR="00A8788C" w:rsidRPr="002E4172" w:rsidRDefault="00A8788C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Обыск продолжался дольше шести часов</w:t>
      </w:r>
      <w:r w:rsidR="00FF6ADC">
        <w:rPr>
          <w:rFonts w:ascii="Arial" w:hAnsi="Arial" w:cs="Arial"/>
          <w:sz w:val="20"/>
          <w:szCs w:val="20"/>
          <w:lang w:val="ru-RU"/>
        </w:rPr>
        <w:t xml:space="preserve">, </w:t>
      </w:r>
      <w:r w:rsidRPr="002E4172">
        <w:rPr>
          <w:rFonts w:ascii="Arial" w:hAnsi="Arial" w:cs="Arial"/>
          <w:sz w:val="20"/>
          <w:szCs w:val="20"/>
          <w:lang w:val="ru-RU"/>
        </w:rPr>
        <w:t>они</w:t>
      </w:r>
      <w:r w:rsidR="00FF6ADC">
        <w:rPr>
          <w:rFonts w:ascii="Arial" w:hAnsi="Arial" w:cs="Arial"/>
          <w:sz w:val="20"/>
          <w:szCs w:val="20"/>
          <w:lang w:val="ru-RU"/>
        </w:rPr>
        <w:t xml:space="preserve"> всё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перевернули в доме. Казалось, что сотрудники, которые им занимались, </w:t>
      </w:r>
      <w:r w:rsidR="00B73474" w:rsidRPr="002E4172">
        <w:rPr>
          <w:rFonts w:ascii="Arial" w:hAnsi="Arial" w:cs="Arial"/>
          <w:sz w:val="20"/>
          <w:szCs w:val="20"/>
          <w:lang w:val="ru-RU"/>
        </w:rPr>
        <w:t>старались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B73474" w:rsidRPr="002E4172">
        <w:rPr>
          <w:rFonts w:ascii="Arial" w:hAnsi="Arial" w:cs="Arial"/>
          <w:sz w:val="20"/>
          <w:szCs w:val="20"/>
          <w:lang w:val="ru-RU"/>
        </w:rPr>
        <w:t xml:space="preserve">не упустить возможности оскорбить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семью. Например, когда </w:t>
      </w:r>
      <w:r w:rsidR="00F93724" w:rsidRPr="002E4172">
        <w:rPr>
          <w:rFonts w:ascii="Arial" w:hAnsi="Arial" w:cs="Arial"/>
          <w:sz w:val="20"/>
          <w:szCs w:val="20"/>
          <w:lang w:val="ru-RU"/>
        </w:rPr>
        <w:t xml:space="preserve">они обыскивали подвал, где Алиевы хранят мешки с мукой, </w:t>
      </w:r>
      <w:r w:rsidR="008F4D48" w:rsidRPr="002E4172">
        <w:rPr>
          <w:rFonts w:ascii="Arial" w:hAnsi="Arial" w:cs="Arial"/>
          <w:sz w:val="20"/>
          <w:szCs w:val="20"/>
          <w:lang w:val="ru-RU"/>
        </w:rPr>
        <w:t xml:space="preserve">сотрудники пошутили, что это может быть кокаин. Один из них обратился к младшему сыну Алиева с вопросом: «Хочешь стать таким как мы, когда вырастешь? </w:t>
      </w:r>
      <w:r w:rsidR="000A0AE4" w:rsidRPr="002E4172">
        <w:rPr>
          <w:rFonts w:ascii="Arial" w:hAnsi="Arial" w:cs="Arial"/>
          <w:sz w:val="20"/>
          <w:szCs w:val="20"/>
          <w:lang w:val="ru-RU"/>
        </w:rPr>
        <w:t xml:space="preserve">Чтобы </w:t>
      </w:r>
      <w:r w:rsidR="00DA2253" w:rsidRPr="002E4172">
        <w:rPr>
          <w:rFonts w:ascii="Arial" w:hAnsi="Arial" w:cs="Arial"/>
          <w:sz w:val="20"/>
          <w:szCs w:val="20"/>
          <w:lang w:val="ru-RU"/>
        </w:rPr>
        <w:t>сажать</w:t>
      </w:r>
      <w:r w:rsidR="000A0AE4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B73474" w:rsidRPr="002E4172">
        <w:rPr>
          <w:rFonts w:ascii="Arial" w:hAnsi="Arial" w:cs="Arial"/>
          <w:sz w:val="20"/>
          <w:szCs w:val="20"/>
          <w:lang w:val="ru-RU"/>
        </w:rPr>
        <w:t xml:space="preserve">таких </w:t>
      </w:r>
      <w:r w:rsidR="000A0AE4" w:rsidRPr="002E4172">
        <w:rPr>
          <w:rFonts w:ascii="Arial" w:hAnsi="Arial" w:cs="Arial"/>
          <w:sz w:val="20"/>
          <w:szCs w:val="20"/>
          <w:lang w:val="ru-RU"/>
        </w:rPr>
        <w:t>людей, как твой отец?</w:t>
      </w:r>
      <w:r w:rsidR="008F4D48" w:rsidRPr="002E4172">
        <w:rPr>
          <w:rFonts w:ascii="Arial" w:hAnsi="Arial" w:cs="Arial"/>
          <w:sz w:val="20"/>
          <w:szCs w:val="20"/>
          <w:lang w:val="ru-RU"/>
        </w:rPr>
        <w:t>»</w:t>
      </w:r>
    </w:p>
    <w:p w14:paraId="654B3D6D" w14:textId="77777777" w:rsidR="000A0AE4" w:rsidRPr="002E4172" w:rsidRDefault="000A0AE4">
      <w:pPr>
        <w:rPr>
          <w:rFonts w:ascii="Arial" w:hAnsi="Arial" w:cs="Arial"/>
          <w:sz w:val="20"/>
          <w:szCs w:val="20"/>
          <w:lang w:val="ru-RU"/>
        </w:rPr>
      </w:pPr>
    </w:p>
    <w:p w14:paraId="12805FEF" w14:textId="694CC3A3" w:rsidR="000A0AE4" w:rsidRPr="002E4172" w:rsidRDefault="000A0AE4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Когда обыск закончился</w:t>
      </w:r>
      <w:r w:rsidR="00201301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ничего из того, что якобы искали сотрудники ФСБ, они не обнаружили. Вместо этого они </w:t>
      </w:r>
      <w:r w:rsidR="00210F0D" w:rsidRPr="002E4172">
        <w:rPr>
          <w:rFonts w:ascii="Arial" w:hAnsi="Arial" w:cs="Arial"/>
          <w:sz w:val="20"/>
          <w:szCs w:val="20"/>
          <w:lang w:val="ru-RU"/>
        </w:rPr>
        <w:t>изъяли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7347E">
        <w:rPr>
          <w:rFonts w:ascii="Arial" w:hAnsi="Arial" w:cs="Arial"/>
          <w:sz w:val="20"/>
          <w:szCs w:val="20"/>
          <w:lang w:val="ru-RU"/>
        </w:rPr>
        <w:t>несколько религиозных книг</w:t>
      </w:r>
      <w:r w:rsidRPr="002E4172">
        <w:rPr>
          <w:rFonts w:ascii="Arial" w:hAnsi="Arial" w:cs="Arial"/>
          <w:sz w:val="20"/>
          <w:szCs w:val="20"/>
          <w:lang w:val="ru-RU"/>
        </w:rPr>
        <w:t>, планшет и семейный компьютер</w:t>
      </w:r>
      <w:r w:rsidR="00FF6ADC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="00210F0D" w:rsidRPr="002E4172">
        <w:rPr>
          <w:rFonts w:ascii="Arial" w:hAnsi="Arial" w:cs="Arial"/>
          <w:sz w:val="20"/>
          <w:szCs w:val="20"/>
          <w:lang w:val="ru-RU"/>
        </w:rPr>
        <w:t>увезли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 собой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Муслима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Алиева, </w:t>
      </w:r>
      <w:r w:rsidR="00315476" w:rsidRPr="002E4172">
        <w:rPr>
          <w:rFonts w:ascii="Arial" w:hAnsi="Arial" w:cs="Arial"/>
          <w:sz w:val="20"/>
          <w:szCs w:val="20"/>
          <w:lang w:val="ru-RU"/>
        </w:rPr>
        <w:t xml:space="preserve">не сообщив куда они его забирают, несмотря на неоднократные просьбы </w:t>
      </w:r>
      <w:proofErr w:type="spellStart"/>
      <w:r w:rsidR="00315476" w:rsidRPr="002E4172">
        <w:rPr>
          <w:rFonts w:ascii="Arial" w:hAnsi="Arial" w:cs="Arial"/>
          <w:sz w:val="20"/>
          <w:szCs w:val="20"/>
          <w:lang w:val="ru-RU"/>
        </w:rPr>
        <w:t>Наджие</w:t>
      </w:r>
      <w:proofErr w:type="spellEnd"/>
      <w:r w:rsidR="00315476" w:rsidRPr="002E4172">
        <w:rPr>
          <w:rFonts w:ascii="Arial" w:hAnsi="Arial" w:cs="Arial"/>
          <w:sz w:val="20"/>
          <w:szCs w:val="20"/>
          <w:lang w:val="ru-RU"/>
        </w:rPr>
        <w:t xml:space="preserve"> Алиевой.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8C14952" w14:textId="77777777" w:rsidR="00315476" w:rsidRPr="002E4172" w:rsidRDefault="00315476">
      <w:pPr>
        <w:rPr>
          <w:rFonts w:ascii="Arial" w:hAnsi="Arial" w:cs="Arial"/>
          <w:sz w:val="20"/>
          <w:szCs w:val="20"/>
          <w:lang w:val="ru-RU"/>
        </w:rPr>
      </w:pPr>
    </w:p>
    <w:p w14:paraId="1A2694ED" w14:textId="04EA2D99" w:rsidR="00315476" w:rsidRPr="002E4172" w:rsidRDefault="00315476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Около 20:00 Муслим Алиев позвонил жене и сказал, что находится в Симф</w:t>
      </w:r>
      <w:r w:rsidR="008A162B" w:rsidRPr="002E4172">
        <w:rPr>
          <w:rFonts w:ascii="Arial" w:hAnsi="Arial" w:cs="Arial"/>
          <w:sz w:val="20"/>
          <w:szCs w:val="20"/>
          <w:lang w:val="ru-RU"/>
        </w:rPr>
        <w:t>ерополе в управлении ФСБ. После допроса следователи ФСБ назвали его подозреваемым</w:t>
      </w:r>
      <w:r w:rsidR="00736CDE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8A162B" w:rsidRPr="002E4172">
        <w:rPr>
          <w:rFonts w:ascii="Arial" w:hAnsi="Arial" w:cs="Arial"/>
          <w:sz w:val="20"/>
          <w:szCs w:val="20"/>
          <w:lang w:val="ru-RU"/>
        </w:rPr>
        <w:t xml:space="preserve">в «организации </w:t>
      </w:r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деятельности </w:t>
      </w:r>
      <w:r w:rsidR="008A162B" w:rsidRPr="002E4172">
        <w:rPr>
          <w:rFonts w:ascii="Arial" w:hAnsi="Arial" w:cs="Arial"/>
          <w:sz w:val="20"/>
          <w:szCs w:val="20"/>
          <w:lang w:val="ru-RU"/>
        </w:rPr>
        <w:t xml:space="preserve">террористической организации», </w:t>
      </w:r>
      <w:r w:rsidR="00FF6ADC">
        <w:rPr>
          <w:rFonts w:ascii="Arial" w:hAnsi="Arial" w:cs="Arial"/>
          <w:sz w:val="20"/>
          <w:szCs w:val="20"/>
          <w:lang w:val="ru-RU"/>
        </w:rPr>
        <w:t xml:space="preserve">уголовном преступлении </w:t>
      </w:r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 согласно статье 205.5</w:t>
      </w:r>
      <w:r w:rsidR="00FF6ADC">
        <w:rPr>
          <w:rFonts w:ascii="Arial" w:hAnsi="Arial" w:cs="Arial"/>
          <w:sz w:val="20"/>
          <w:szCs w:val="20"/>
          <w:lang w:val="ru-RU"/>
        </w:rPr>
        <w:t xml:space="preserve"> У</w:t>
      </w:r>
      <w:r w:rsidR="00201301" w:rsidRPr="002E4172">
        <w:rPr>
          <w:rFonts w:ascii="Arial" w:hAnsi="Arial" w:cs="Arial"/>
          <w:sz w:val="20"/>
          <w:szCs w:val="20"/>
          <w:lang w:val="ru-RU"/>
        </w:rPr>
        <w:t xml:space="preserve">головного кодекса РФ, </w:t>
      </w:r>
      <w:r w:rsidR="00D7347E">
        <w:rPr>
          <w:rFonts w:ascii="Arial" w:hAnsi="Arial" w:cs="Arial"/>
          <w:sz w:val="20"/>
          <w:szCs w:val="20"/>
          <w:lang w:val="ru-RU"/>
        </w:rPr>
        <w:t>за которое предусмотрено</w:t>
      </w:r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 наказание в виде тюремного заключения до 20 лет, в связи с его предполагаемым участием в «</w:t>
      </w:r>
      <w:proofErr w:type="spellStart"/>
      <w:r w:rsidR="00927ECC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27ECC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». На момент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написания</w:t>
      </w:r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 уголовное производство в отношении </w:t>
      </w:r>
      <w:proofErr w:type="spellStart"/>
      <w:r w:rsidR="00927ECC" w:rsidRPr="002E4172">
        <w:rPr>
          <w:rFonts w:ascii="Arial" w:hAnsi="Arial" w:cs="Arial"/>
          <w:sz w:val="20"/>
          <w:szCs w:val="20"/>
          <w:lang w:val="ru-RU"/>
        </w:rPr>
        <w:t>Муслима</w:t>
      </w:r>
      <w:proofErr w:type="spellEnd"/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 Алиева продолжалось</w:t>
      </w:r>
      <w:r w:rsidR="00FF6ADC">
        <w:rPr>
          <w:rFonts w:ascii="Arial" w:hAnsi="Arial" w:cs="Arial"/>
          <w:sz w:val="20"/>
          <w:szCs w:val="20"/>
          <w:lang w:val="ru-RU"/>
        </w:rPr>
        <w:t>,</w:t>
      </w:r>
      <w:r w:rsidR="00927ECC" w:rsidRPr="002E4172">
        <w:rPr>
          <w:rFonts w:ascii="Arial" w:hAnsi="Arial" w:cs="Arial"/>
          <w:sz w:val="20"/>
          <w:szCs w:val="20"/>
          <w:lang w:val="ru-RU"/>
        </w:rPr>
        <w:t xml:space="preserve"> и он по-прежнему находился в предварительном заключении.</w:t>
      </w:r>
    </w:p>
    <w:p w14:paraId="1F835D4B" w14:textId="77777777" w:rsidR="00927ECC" w:rsidRPr="002E4172" w:rsidRDefault="00927ECC">
      <w:pPr>
        <w:rPr>
          <w:rFonts w:ascii="Arial" w:hAnsi="Arial" w:cs="Arial"/>
          <w:sz w:val="20"/>
          <w:szCs w:val="20"/>
          <w:lang w:val="ru-RU"/>
        </w:rPr>
      </w:pPr>
    </w:p>
    <w:p w14:paraId="13182169" w14:textId="6C765C81" w:rsidR="00927ECC" w:rsidRPr="002E4172" w:rsidRDefault="00CF21B9" w:rsidP="00D37F14">
      <w:pPr>
        <w:pStyle w:val="Heading1"/>
        <w:rPr>
          <w:rFonts w:ascii="Arial" w:hAnsi="Arial" w:cs="Arial"/>
          <w:lang w:val="ru-RU"/>
        </w:rPr>
      </w:pPr>
      <w:bookmarkStart w:id="10" w:name="_Toc476172415"/>
      <w:r>
        <w:rPr>
          <w:rFonts w:ascii="Arial" w:hAnsi="Arial" w:cs="Arial"/>
          <w:lang w:val="ru-RU"/>
        </w:rPr>
        <w:t>ПРЕСЛЕДО</w:t>
      </w:r>
      <w:bookmarkStart w:id="11" w:name="_GoBack"/>
      <w:bookmarkEnd w:id="11"/>
      <w:r w:rsidR="00D37F14" w:rsidRPr="002E4172">
        <w:rPr>
          <w:rFonts w:ascii="Arial" w:hAnsi="Arial" w:cs="Arial"/>
          <w:lang w:val="ru-RU"/>
        </w:rPr>
        <w:t>ВАНИЕ АДВОКАТОВ, РАБОТАЮЩИХ С ДЕЛАМИ, СВЯЗАННЫМИ С «ТЕРРОРИЗМОМ» И «ЭКСТРЕМИЗМОМ»</w:t>
      </w:r>
      <w:bookmarkEnd w:id="10"/>
      <w:r w:rsidR="00D37F14" w:rsidRPr="002E4172">
        <w:rPr>
          <w:rFonts w:ascii="Arial" w:hAnsi="Arial" w:cs="Arial"/>
          <w:lang w:val="ru-RU"/>
        </w:rPr>
        <w:t xml:space="preserve"> </w:t>
      </w:r>
    </w:p>
    <w:p w14:paraId="4378680E" w14:textId="77777777" w:rsidR="00927ECC" w:rsidRPr="002E4172" w:rsidRDefault="00927ECC">
      <w:pPr>
        <w:rPr>
          <w:rFonts w:ascii="Arial" w:hAnsi="Arial" w:cs="Arial"/>
          <w:sz w:val="20"/>
          <w:szCs w:val="20"/>
          <w:lang w:val="ru-RU"/>
        </w:rPr>
      </w:pPr>
    </w:p>
    <w:p w14:paraId="73F89114" w14:textId="26E40812" w:rsidR="00D81A77" w:rsidRPr="002E4172" w:rsidRDefault="00927ECC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Адво</w:t>
      </w:r>
      <w:r w:rsidR="00736CDE" w:rsidRPr="002E4172">
        <w:rPr>
          <w:rFonts w:ascii="Arial" w:hAnsi="Arial" w:cs="Arial"/>
          <w:sz w:val="20"/>
          <w:szCs w:val="20"/>
          <w:lang w:val="ru-RU"/>
        </w:rPr>
        <w:t xml:space="preserve">каты, представляющие </w:t>
      </w:r>
      <w:r w:rsidR="00D7347E">
        <w:rPr>
          <w:rFonts w:ascii="Arial" w:hAnsi="Arial" w:cs="Arial"/>
          <w:sz w:val="20"/>
          <w:szCs w:val="20"/>
          <w:lang w:val="ru-RU"/>
        </w:rPr>
        <w:t xml:space="preserve">интересы </w:t>
      </w:r>
      <w:r w:rsidR="00736CDE" w:rsidRPr="002E4172">
        <w:rPr>
          <w:rFonts w:ascii="Arial" w:hAnsi="Arial" w:cs="Arial"/>
          <w:sz w:val="20"/>
          <w:szCs w:val="20"/>
          <w:lang w:val="ru-RU"/>
        </w:rPr>
        <w:t>некоторых из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упомянутых в этом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людей</w:t>
      </w:r>
      <w:r w:rsidR="00201301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сами подверг</w:t>
      </w:r>
      <w:r w:rsidR="00736CDE" w:rsidRPr="002E4172">
        <w:rPr>
          <w:rFonts w:ascii="Arial" w:hAnsi="Arial" w:cs="Arial"/>
          <w:sz w:val="20"/>
          <w:szCs w:val="20"/>
          <w:lang w:val="ru-RU"/>
        </w:rPr>
        <w:t>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лись преследованиям, в том числе им угрожали уголовным преследованием и </w:t>
      </w:r>
      <w:r w:rsidR="00736CDE" w:rsidRPr="002E4172">
        <w:rPr>
          <w:rFonts w:ascii="Arial" w:hAnsi="Arial" w:cs="Arial"/>
          <w:sz w:val="20"/>
          <w:szCs w:val="20"/>
          <w:lang w:val="ru-RU"/>
        </w:rPr>
        <w:t>лишением адвокатского статуса. Так, Николаю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Полозов</w:t>
      </w:r>
      <w:r w:rsidR="00736CDE" w:rsidRPr="002E4172">
        <w:rPr>
          <w:rFonts w:ascii="Arial" w:hAnsi="Arial" w:cs="Arial"/>
          <w:sz w:val="20"/>
          <w:szCs w:val="20"/>
          <w:lang w:val="ru-RU"/>
        </w:rPr>
        <w:t>у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, который представляет интересы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Ахтема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4722EA" w:rsidRPr="002E4172">
        <w:rPr>
          <w:rFonts w:ascii="Arial" w:hAnsi="Arial" w:cs="Arial"/>
          <w:sz w:val="20"/>
          <w:szCs w:val="20"/>
          <w:lang w:val="ru-RU"/>
        </w:rPr>
        <w:t xml:space="preserve">20 сентября </w:t>
      </w:r>
      <w:r w:rsidR="00736CDE" w:rsidRPr="002E4172">
        <w:rPr>
          <w:rFonts w:ascii="Arial" w:hAnsi="Arial" w:cs="Arial"/>
          <w:sz w:val="20"/>
          <w:szCs w:val="20"/>
          <w:lang w:val="ru-RU"/>
        </w:rPr>
        <w:t>сообщили</w:t>
      </w:r>
      <w:r w:rsidR="004722EA" w:rsidRPr="002E4172">
        <w:rPr>
          <w:rFonts w:ascii="Arial" w:hAnsi="Arial" w:cs="Arial"/>
          <w:sz w:val="20"/>
          <w:szCs w:val="20"/>
          <w:lang w:val="ru-RU"/>
        </w:rPr>
        <w:t>, что крымское управ</w:t>
      </w:r>
      <w:r w:rsidR="00FF6ADC">
        <w:rPr>
          <w:rFonts w:ascii="Arial" w:hAnsi="Arial" w:cs="Arial"/>
          <w:sz w:val="20"/>
          <w:szCs w:val="20"/>
          <w:lang w:val="ru-RU"/>
        </w:rPr>
        <w:t>ление Следственного комитета</w:t>
      </w:r>
      <w:r w:rsidR="004722EA" w:rsidRPr="002E4172">
        <w:rPr>
          <w:rFonts w:ascii="Arial" w:hAnsi="Arial" w:cs="Arial"/>
          <w:sz w:val="20"/>
          <w:szCs w:val="20"/>
          <w:lang w:val="ru-RU"/>
        </w:rPr>
        <w:t xml:space="preserve"> начало </w:t>
      </w:r>
      <w:proofErr w:type="spellStart"/>
      <w:r w:rsidR="004722EA" w:rsidRPr="002E4172">
        <w:rPr>
          <w:rFonts w:ascii="Arial" w:hAnsi="Arial" w:cs="Arial"/>
          <w:sz w:val="20"/>
          <w:szCs w:val="20"/>
          <w:lang w:val="ru-RU"/>
        </w:rPr>
        <w:t>доследственную</w:t>
      </w:r>
      <w:proofErr w:type="spellEnd"/>
      <w:r w:rsidR="004722EA" w:rsidRPr="002E4172">
        <w:rPr>
          <w:rFonts w:ascii="Arial" w:hAnsi="Arial" w:cs="Arial"/>
          <w:sz w:val="20"/>
          <w:szCs w:val="20"/>
          <w:lang w:val="ru-RU"/>
        </w:rPr>
        <w:t xml:space="preserve"> проверку его постов в социальных сетях. Если </w:t>
      </w:r>
      <w:r w:rsidR="00D81A77" w:rsidRPr="002E4172">
        <w:rPr>
          <w:rFonts w:ascii="Arial" w:hAnsi="Arial" w:cs="Arial"/>
          <w:sz w:val="20"/>
          <w:szCs w:val="20"/>
          <w:lang w:val="ru-RU"/>
        </w:rPr>
        <w:t xml:space="preserve">сочтут, что </w:t>
      </w:r>
      <w:r w:rsidR="00550951" w:rsidRPr="002E4172">
        <w:rPr>
          <w:rFonts w:ascii="Arial" w:hAnsi="Arial" w:cs="Arial"/>
          <w:sz w:val="20"/>
          <w:szCs w:val="20"/>
          <w:lang w:val="ru-RU"/>
        </w:rPr>
        <w:t xml:space="preserve">содержание этих постов </w:t>
      </w:r>
      <w:r w:rsidR="00D81A77" w:rsidRPr="002E4172">
        <w:rPr>
          <w:rFonts w:ascii="Arial" w:hAnsi="Arial" w:cs="Arial"/>
          <w:sz w:val="20"/>
          <w:szCs w:val="20"/>
          <w:lang w:val="ru-RU"/>
        </w:rPr>
        <w:t>является уголовным преступлением</w:t>
      </w:r>
      <w:r w:rsidR="00201301" w:rsidRPr="002E4172">
        <w:rPr>
          <w:rFonts w:ascii="Arial" w:hAnsi="Arial" w:cs="Arial"/>
          <w:sz w:val="20"/>
          <w:szCs w:val="20"/>
          <w:lang w:val="ru-RU"/>
        </w:rPr>
        <w:t>,</w:t>
      </w:r>
      <w:r w:rsidR="00D81A77" w:rsidRPr="002E4172">
        <w:rPr>
          <w:rFonts w:ascii="Arial" w:hAnsi="Arial" w:cs="Arial"/>
          <w:sz w:val="20"/>
          <w:szCs w:val="20"/>
          <w:lang w:val="ru-RU"/>
        </w:rPr>
        <w:t xml:space="preserve"> согласно российскому </w:t>
      </w:r>
      <w:r w:rsidR="00FF6ADC">
        <w:rPr>
          <w:rFonts w:ascii="Arial" w:hAnsi="Arial" w:cs="Arial"/>
          <w:sz w:val="20"/>
          <w:szCs w:val="20"/>
          <w:lang w:val="ru-RU"/>
        </w:rPr>
        <w:t>законодательству, то это приведё</w:t>
      </w:r>
      <w:r w:rsidR="00D81A77" w:rsidRPr="002E4172">
        <w:rPr>
          <w:rFonts w:ascii="Arial" w:hAnsi="Arial" w:cs="Arial"/>
          <w:sz w:val="20"/>
          <w:szCs w:val="20"/>
          <w:lang w:val="ru-RU"/>
        </w:rPr>
        <w:t>т к тому, что он потеряет свой статус адвоката.</w:t>
      </w:r>
    </w:p>
    <w:p w14:paraId="0C05B720" w14:textId="77777777" w:rsidR="00D81A77" w:rsidRPr="002E4172" w:rsidRDefault="00D81A77">
      <w:pPr>
        <w:rPr>
          <w:rFonts w:ascii="Arial" w:hAnsi="Arial" w:cs="Arial"/>
          <w:sz w:val="20"/>
          <w:szCs w:val="20"/>
          <w:lang w:val="ru-RU"/>
        </w:rPr>
      </w:pPr>
    </w:p>
    <w:p w14:paraId="7D3CB3A8" w14:textId="15166AF1" w:rsidR="00927ECC" w:rsidRPr="002E4172" w:rsidRDefault="00D81A7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В отличие о</w:t>
      </w:r>
      <w:r w:rsidR="00FF6ADC">
        <w:rPr>
          <w:rFonts w:ascii="Arial" w:hAnsi="Arial" w:cs="Arial"/>
          <w:sz w:val="20"/>
          <w:szCs w:val="20"/>
          <w:lang w:val="ru-RU"/>
        </w:rPr>
        <w:t>т Николая Полозова, который живё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т в России и регулярно ездит в Крым, чтобы представлять </w:t>
      </w:r>
      <w:r w:rsidR="00D7347E">
        <w:rPr>
          <w:rFonts w:ascii="Arial" w:hAnsi="Arial" w:cs="Arial"/>
          <w:sz w:val="20"/>
          <w:szCs w:val="20"/>
          <w:lang w:val="ru-RU"/>
        </w:rPr>
        <w:t xml:space="preserve">интересы </w:t>
      </w:r>
      <w:r w:rsidRPr="002E4172">
        <w:rPr>
          <w:rFonts w:ascii="Arial" w:hAnsi="Arial" w:cs="Arial"/>
          <w:sz w:val="20"/>
          <w:szCs w:val="20"/>
          <w:lang w:val="ru-RU"/>
        </w:rPr>
        <w:t>свои</w:t>
      </w:r>
      <w:r w:rsidR="00751E37" w:rsidRPr="002E4172">
        <w:rPr>
          <w:rFonts w:ascii="Arial" w:hAnsi="Arial" w:cs="Arial"/>
          <w:sz w:val="20"/>
          <w:szCs w:val="20"/>
          <w:lang w:val="ru-RU"/>
        </w:rPr>
        <w:t xml:space="preserve">х клиентов, адвокат Эмиль </w:t>
      </w:r>
      <w:proofErr w:type="spellStart"/>
      <w:r w:rsidR="00751E37" w:rsidRPr="002E4172">
        <w:rPr>
          <w:rFonts w:ascii="Arial" w:hAnsi="Arial" w:cs="Arial"/>
          <w:sz w:val="20"/>
          <w:szCs w:val="20"/>
          <w:lang w:val="ru-RU"/>
        </w:rPr>
        <w:t>Курбе</w:t>
      </w:r>
      <w:r w:rsidR="00FF6ADC">
        <w:rPr>
          <w:rFonts w:ascii="Arial" w:hAnsi="Arial" w:cs="Arial"/>
          <w:sz w:val="20"/>
          <w:szCs w:val="20"/>
          <w:lang w:val="ru-RU"/>
        </w:rPr>
        <w:t>динов</w:t>
      </w:r>
      <w:proofErr w:type="spellEnd"/>
      <w:r w:rsidR="00FF6ADC">
        <w:rPr>
          <w:rFonts w:ascii="Arial" w:hAnsi="Arial" w:cs="Arial"/>
          <w:sz w:val="20"/>
          <w:szCs w:val="20"/>
          <w:lang w:val="ru-RU"/>
        </w:rPr>
        <w:t xml:space="preserve"> живё</w:t>
      </w:r>
      <w:r w:rsidRPr="002E4172">
        <w:rPr>
          <w:rFonts w:ascii="Arial" w:hAnsi="Arial" w:cs="Arial"/>
          <w:sz w:val="20"/>
          <w:szCs w:val="20"/>
          <w:lang w:val="ru-RU"/>
        </w:rPr>
        <w:t>т и работает в Крыму</w:t>
      </w:r>
      <w:r w:rsidR="00FF6ADC">
        <w:rPr>
          <w:rFonts w:ascii="Arial" w:hAnsi="Arial" w:cs="Arial"/>
          <w:sz w:val="20"/>
          <w:szCs w:val="20"/>
          <w:lang w:val="ru-RU"/>
        </w:rPr>
        <w:t>. Он представлял интересы четырё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х обвиняемых по «делу </w:t>
      </w:r>
      <w:r w:rsidR="00FF6ADC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>». Он также часто</w:t>
      </w:r>
      <w:r w:rsidR="003F653B" w:rsidRPr="002E4172">
        <w:rPr>
          <w:rFonts w:ascii="Arial" w:hAnsi="Arial" w:cs="Arial"/>
          <w:sz w:val="20"/>
          <w:szCs w:val="20"/>
          <w:lang w:val="ru-RU"/>
        </w:rPr>
        <w:t xml:space="preserve"> оказывается первым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адвокат</w:t>
      </w:r>
      <w:r w:rsidR="003F653B" w:rsidRPr="002E4172">
        <w:rPr>
          <w:rFonts w:ascii="Arial" w:hAnsi="Arial" w:cs="Arial"/>
          <w:sz w:val="20"/>
          <w:szCs w:val="20"/>
          <w:lang w:val="ru-RU"/>
        </w:rPr>
        <w:t>ом</w:t>
      </w:r>
      <w:r w:rsidRPr="002E4172">
        <w:rPr>
          <w:rFonts w:ascii="Arial" w:hAnsi="Arial" w:cs="Arial"/>
          <w:sz w:val="20"/>
          <w:szCs w:val="20"/>
          <w:lang w:val="ru-RU"/>
        </w:rPr>
        <w:t>, который</w:t>
      </w:r>
      <w:r w:rsidR="003F653B" w:rsidRPr="002E4172">
        <w:rPr>
          <w:rFonts w:ascii="Arial" w:hAnsi="Arial" w:cs="Arial"/>
          <w:sz w:val="20"/>
          <w:szCs w:val="20"/>
          <w:lang w:val="ru-RU"/>
        </w:rPr>
        <w:t xml:space="preserve"> приезжает </w:t>
      </w:r>
      <w:r w:rsidR="006D3A20" w:rsidRPr="002E4172">
        <w:rPr>
          <w:rFonts w:ascii="Arial" w:hAnsi="Arial" w:cs="Arial"/>
          <w:sz w:val="20"/>
          <w:szCs w:val="20"/>
          <w:lang w:val="ru-RU"/>
        </w:rPr>
        <w:t xml:space="preserve">на место, когда </w:t>
      </w:r>
      <w:r w:rsidR="003A38ED" w:rsidRPr="002E4172">
        <w:rPr>
          <w:rFonts w:ascii="Arial" w:hAnsi="Arial" w:cs="Arial"/>
          <w:sz w:val="20"/>
          <w:szCs w:val="20"/>
          <w:lang w:val="ru-RU"/>
        </w:rPr>
        <w:t xml:space="preserve">ФСБ врывается в </w:t>
      </w:r>
      <w:r w:rsidR="005B29C4" w:rsidRPr="002E4172">
        <w:rPr>
          <w:rFonts w:ascii="Arial" w:hAnsi="Arial" w:cs="Arial"/>
          <w:sz w:val="20"/>
          <w:szCs w:val="20"/>
          <w:lang w:val="ru-RU"/>
        </w:rPr>
        <w:t>дома, принадлежащие крымским татарам</w:t>
      </w:r>
      <w:r w:rsidR="003A38ED" w:rsidRPr="002E4172">
        <w:rPr>
          <w:rFonts w:ascii="Arial" w:hAnsi="Arial" w:cs="Arial"/>
          <w:sz w:val="20"/>
          <w:szCs w:val="20"/>
          <w:lang w:val="ru-RU"/>
        </w:rPr>
        <w:t xml:space="preserve">, и </w:t>
      </w:r>
      <w:r w:rsidR="00751E37" w:rsidRPr="002E4172">
        <w:rPr>
          <w:rFonts w:ascii="Arial" w:hAnsi="Arial" w:cs="Arial"/>
          <w:sz w:val="20"/>
          <w:szCs w:val="20"/>
          <w:lang w:val="ru-RU"/>
        </w:rPr>
        <w:t>проводит в них обыски</w:t>
      </w:r>
      <w:r w:rsidR="003A38ED" w:rsidRPr="002E4172">
        <w:rPr>
          <w:rFonts w:ascii="Arial" w:hAnsi="Arial" w:cs="Arial"/>
          <w:sz w:val="20"/>
          <w:szCs w:val="20"/>
          <w:lang w:val="ru-RU"/>
        </w:rPr>
        <w:t xml:space="preserve">, и в других случаях, когда членам </w:t>
      </w:r>
      <w:proofErr w:type="spellStart"/>
      <w:r w:rsidR="003A38ED" w:rsidRPr="002E4172">
        <w:rPr>
          <w:rFonts w:ascii="Arial" w:hAnsi="Arial" w:cs="Arial"/>
          <w:sz w:val="20"/>
          <w:szCs w:val="20"/>
          <w:lang w:val="ru-RU"/>
        </w:rPr>
        <w:t>крымскотатарской</w:t>
      </w:r>
      <w:proofErr w:type="spellEnd"/>
      <w:r w:rsidR="003A38ED" w:rsidRPr="002E4172">
        <w:rPr>
          <w:rFonts w:ascii="Arial" w:hAnsi="Arial" w:cs="Arial"/>
          <w:sz w:val="20"/>
          <w:szCs w:val="20"/>
          <w:lang w:val="ru-RU"/>
        </w:rPr>
        <w:t xml:space="preserve"> общины требуется правовая помощь при </w:t>
      </w:r>
      <w:r w:rsidR="00201301" w:rsidRPr="002E4172">
        <w:rPr>
          <w:rFonts w:ascii="Arial" w:hAnsi="Arial" w:cs="Arial"/>
          <w:sz w:val="20"/>
          <w:szCs w:val="20"/>
          <w:lang w:val="ru-RU"/>
        </w:rPr>
        <w:t>контактах</w:t>
      </w:r>
      <w:r w:rsidR="008D09C3" w:rsidRPr="002E4172">
        <w:rPr>
          <w:rFonts w:ascii="Arial" w:hAnsi="Arial" w:cs="Arial"/>
          <w:sz w:val="20"/>
          <w:szCs w:val="20"/>
          <w:lang w:val="ru-RU"/>
        </w:rPr>
        <w:t xml:space="preserve"> с российскими и фактическими властями Крыма. Он уже сталкивался с </w:t>
      </w:r>
      <w:r w:rsidR="00751E37" w:rsidRPr="002E4172">
        <w:rPr>
          <w:rFonts w:ascii="Arial" w:hAnsi="Arial" w:cs="Arial"/>
          <w:sz w:val="20"/>
          <w:szCs w:val="20"/>
          <w:lang w:val="ru-RU"/>
        </w:rPr>
        <w:t>различными</w:t>
      </w:r>
      <w:r w:rsidR="008D09C3" w:rsidRPr="002E4172">
        <w:rPr>
          <w:rFonts w:ascii="Arial" w:hAnsi="Arial" w:cs="Arial"/>
          <w:sz w:val="20"/>
          <w:szCs w:val="20"/>
          <w:lang w:val="ru-RU"/>
        </w:rPr>
        <w:t xml:space="preserve"> угрозами и другими формами запугивания со стороны властей, которые, как он считает, хотели бы, чтобы он оставил свою адвокатскую практику. </w:t>
      </w:r>
    </w:p>
    <w:p w14:paraId="21DF6AFD" w14:textId="77777777" w:rsidR="00927ECC" w:rsidRPr="002E4172" w:rsidRDefault="00927ECC">
      <w:pPr>
        <w:rPr>
          <w:rFonts w:ascii="Arial" w:hAnsi="Arial" w:cs="Arial"/>
          <w:sz w:val="20"/>
          <w:szCs w:val="20"/>
          <w:lang w:val="ru-RU"/>
        </w:rPr>
      </w:pPr>
    </w:p>
    <w:p w14:paraId="022C53EA" w14:textId="22ECCFF3" w:rsidR="00F05687" w:rsidRPr="002E4172" w:rsidRDefault="00751E3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Так, </w:t>
      </w:r>
      <w:r w:rsidR="008D09C3" w:rsidRPr="002E4172">
        <w:rPr>
          <w:rFonts w:ascii="Arial" w:hAnsi="Arial" w:cs="Arial"/>
          <w:sz w:val="20"/>
          <w:szCs w:val="20"/>
          <w:lang w:val="ru-RU"/>
        </w:rPr>
        <w:t xml:space="preserve">30 августа 2016 года около 20 человек в штатском пытались силой проникнуть в здание в Симферополе, где находится </w:t>
      </w:r>
      <w:r w:rsidR="000F6CA6" w:rsidRPr="002E4172">
        <w:rPr>
          <w:rFonts w:ascii="Arial" w:hAnsi="Arial" w:cs="Arial"/>
          <w:sz w:val="20"/>
          <w:szCs w:val="20"/>
          <w:lang w:val="ru-RU"/>
        </w:rPr>
        <w:t>адвокатская контора</w:t>
      </w:r>
      <w:r w:rsidR="007D4B66" w:rsidRPr="002E4172">
        <w:rPr>
          <w:rFonts w:ascii="Arial" w:hAnsi="Arial" w:cs="Arial"/>
          <w:sz w:val="20"/>
          <w:szCs w:val="20"/>
          <w:lang w:val="ru-RU"/>
        </w:rPr>
        <w:t xml:space="preserve"> Эмиля </w:t>
      </w:r>
      <w:proofErr w:type="spellStart"/>
      <w:r w:rsidR="007D4B66" w:rsidRPr="002E4172">
        <w:rPr>
          <w:rFonts w:ascii="Arial" w:hAnsi="Arial" w:cs="Arial"/>
          <w:sz w:val="20"/>
          <w:szCs w:val="20"/>
          <w:lang w:val="ru-RU"/>
        </w:rPr>
        <w:t>Курбединова</w:t>
      </w:r>
      <w:proofErr w:type="spellEnd"/>
      <w:r w:rsidR="007D4B66" w:rsidRPr="002E4172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="007D4B66" w:rsidRPr="002E4172">
        <w:rPr>
          <w:rFonts w:ascii="Arial" w:hAnsi="Arial" w:cs="Arial"/>
          <w:sz w:val="20"/>
          <w:szCs w:val="20"/>
          <w:lang w:val="ru-RU"/>
        </w:rPr>
        <w:t>Курбе</w:t>
      </w:r>
      <w:r w:rsidR="008D09C3" w:rsidRPr="002E4172">
        <w:rPr>
          <w:rFonts w:ascii="Arial" w:hAnsi="Arial" w:cs="Arial"/>
          <w:sz w:val="20"/>
          <w:szCs w:val="20"/>
          <w:lang w:val="ru-RU"/>
        </w:rPr>
        <w:t>динова</w:t>
      </w:r>
      <w:proofErr w:type="spellEnd"/>
      <w:r w:rsidR="008D09C3" w:rsidRPr="002E4172">
        <w:rPr>
          <w:rFonts w:ascii="Arial" w:hAnsi="Arial" w:cs="Arial"/>
          <w:sz w:val="20"/>
          <w:szCs w:val="20"/>
          <w:lang w:val="ru-RU"/>
        </w:rPr>
        <w:t xml:space="preserve"> не было </w:t>
      </w:r>
      <w:r w:rsidR="000F6CA6" w:rsidRPr="002E4172">
        <w:rPr>
          <w:rFonts w:ascii="Arial" w:hAnsi="Arial" w:cs="Arial"/>
          <w:sz w:val="20"/>
          <w:szCs w:val="20"/>
          <w:lang w:val="ru-RU"/>
        </w:rPr>
        <w:t>в офисе</w:t>
      </w:r>
      <w:r w:rsidR="00116B17">
        <w:rPr>
          <w:rFonts w:ascii="Arial" w:hAnsi="Arial" w:cs="Arial"/>
          <w:sz w:val="20"/>
          <w:szCs w:val="20"/>
          <w:lang w:val="ru-RU"/>
        </w:rPr>
        <w:t>,</w:t>
      </w:r>
      <w:r w:rsidR="008D09C3" w:rsidRPr="002E4172">
        <w:rPr>
          <w:rFonts w:ascii="Arial" w:hAnsi="Arial" w:cs="Arial"/>
          <w:sz w:val="20"/>
          <w:szCs w:val="20"/>
          <w:lang w:val="ru-RU"/>
        </w:rPr>
        <w:t xml:space="preserve"> и его коллеги заперли двери и отк</w:t>
      </w:r>
      <w:r w:rsidR="006D2944" w:rsidRPr="002E4172">
        <w:rPr>
          <w:rFonts w:ascii="Arial" w:hAnsi="Arial" w:cs="Arial"/>
          <w:sz w:val="20"/>
          <w:szCs w:val="20"/>
          <w:lang w:val="ru-RU"/>
        </w:rPr>
        <w:t xml:space="preserve">азались впустить этих людей, не </w:t>
      </w:r>
      <w:r w:rsidR="002E20CB" w:rsidRPr="002E4172">
        <w:rPr>
          <w:rFonts w:ascii="Arial" w:hAnsi="Arial" w:cs="Arial"/>
          <w:sz w:val="20"/>
          <w:szCs w:val="20"/>
          <w:lang w:val="ru-RU"/>
        </w:rPr>
        <w:t>понимая</w:t>
      </w:r>
      <w:r w:rsidR="006D2944" w:rsidRPr="002E4172">
        <w:rPr>
          <w:rFonts w:ascii="Arial" w:hAnsi="Arial" w:cs="Arial"/>
          <w:sz w:val="20"/>
          <w:szCs w:val="20"/>
          <w:lang w:val="ru-RU"/>
        </w:rPr>
        <w:t>, кто они такие. Ни один из этих людей не</w:t>
      </w:r>
      <w:r w:rsidR="002E20CB" w:rsidRPr="002E4172">
        <w:rPr>
          <w:rFonts w:ascii="Arial" w:hAnsi="Arial" w:cs="Arial"/>
          <w:sz w:val="20"/>
          <w:szCs w:val="20"/>
          <w:lang w:val="ru-RU"/>
        </w:rPr>
        <w:t xml:space="preserve"> представился, но коллеги </w:t>
      </w:r>
      <w:proofErr w:type="spellStart"/>
      <w:r w:rsidR="002E20CB" w:rsidRPr="002E4172">
        <w:rPr>
          <w:rFonts w:ascii="Arial" w:hAnsi="Arial" w:cs="Arial"/>
          <w:sz w:val="20"/>
          <w:szCs w:val="20"/>
          <w:lang w:val="ru-RU"/>
        </w:rPr>
        <w:t>Курбе</w:t>
      </w:r>
      <w:r w:rsidR="006D2944" w:rsidRPr="002E4172">
        <w:rPr>
          <w:rFonts w:ascii="Arial" w:hAnsi="Arial" w:cs="Arial"/>
          <w:sz w:val="20"/>
          <w:szCs w:val="20"/>
          <w:lang w:val="ru-RU"/>
        </w:rPr>
        <w:t>динова</w:t>
      </w:r>
      <w:proofErr w:type="spellEnd"/>
      <w:r w:rsidR="006D2944" w:rsidRPr="002E4172">
        <w:rPr>
          <w:rFonts w:ascii="Arial" w:hAnsi="Arial" w:cs="Arial"/>
          <w:sz w:val="20"/>
          <w:szCs w:val="20"/>
          <w:lang w:val="ru-RU"/>
        </w:rPr>
        <w:t xml:space="preserve"> смогли узнать среди них оперативников ФСБ, которых они уже видели раньше в суде или во время обысков. Эти люди нас</w:t>
      </w:r>
      <w:r w:rsidR="002E20CB" w:rsidRPr="002E4172">
        <w:rPr>
          <w:rFonts w:ascii="Arial" w:hAnsi="Arial" w:cs="Arial"/>
          <w:sz w:val="20"/>
          <w:szCs w:val="20"/>
          <w:lang w:val="ru-RU"/>
        </w:rPr>
        <w:t xml:space="preserve">таивали на том, что Эмиль </w:t>
      </w:r>
      <w:proofErr w:type="spellStart"/>
      <w:r w:rsidR="002E20CB" w:rsidRPr="002E4172">
        <w:rPr>
          <w:rFonts w:ascii="Arial" w:hAnsi="Arial" w:cs="Arial"/>
          <w:sz w:val="20"/>
          <w:szCs w:val="20"/>
          <w:lang w:val="ru-RU"/>
        </w:rPr>
        <w:t>Курбе</w:t>
      </w:r>
      <w:r w:rsidR="006D2944" w:rsidRPr="002E4172">
        <w:rPr>
          <w:rFonts w:ascii="Arial" w:hAnsi="Arial" w:cs="Arial"/>
          <w:sz w:val="20"/>
          <w:szCs w:val="20"/>
          <w:lang w:val="ru-RU"/>
        </w:rPr>
        <w:t>динов</w:t>
      </w:r>
      <w:proofErr w:type="spellEnd"/>
      <w:r w:rsidR="006D2944" w:rsidRPr="002E4172">
        <w:rPr>
          <w:rFonts w:ascii="Arial" w:hAnsi="Arial" w:cs="Arial"/>
          <w:sz w:val="20"/>
          <w:szCs w:val="20"/>
          <w:lang w:val="ru-RU"/>
        </w:rPr>
        <w:t xml:space="preserve"> должен открыть двери</w:t>
      </w:r>
      <w:r w:rsidR="00201301" w:rsidRPr="002E4172">
        <w:rPr>
          <w:rFonts w:ascii="Arial" w:hAnsi="Arial" w:cs="Arial"/>
          <w:sz w:val="20"/>
          <w:szCs w:val="20"/>
          <w:lang w:val="ru-RU"/>
        </w:rPr>
        <w:t>,</w:t>
      </w:r>
      <w:r w:rsidR="006D2944" w:rsidRPr="002E4172">
        <w:rPr>
          <w:rFonts w:ascii="Arial" w:hAnsi="Arial" w:cs="Arial"/>
          <w:sz w:val="20"/>
          <w:szCs w:val="20"/>
          <w:lang w:val="ru-RU"/>
        </w:rPr>
        <w:t xml:space="preserve"> и продолжали стучать и </w:t>
      </w:r>
      <w:r w:rsidR="001C364E">
        <w:rPr>
          <w:rFonts w:ascii="Arial" w:hAnsi="Arial" w:cs="Arial"/>
          <w:sz w:val="20"/>
          <w:szCs w:val="20"/>
          <w:lang w:val="ru-RU"/>
        </w:rPr>
        <w:t>ждать под окнами ещё</w:t>
      </w:r>
      <w:r w:rsidR="00F05687" w:rsidRPr="002E4172">
        <w:rPr>
          <w:rFonts w:ascii="Arial" w:hAnsi="Arial" w:cs="Arial"/>
          <w:sz w:val="20"/>
          <w:szCs w:val="20"/>
          <w:lang w:val="ru-RU"/>
        </w:rPr>
        <w:t xml:space="preserve"> д</w:t>
      </w:r>
      <w:r w:rsidR="00201301" w:rsidRPr="002E4172">
        <w:rPr>
          <w:rFonts w:ascii="Arial" w:hAnsi="Arial" w:cs="Arial"/>
          <w:sz w:val="20"/>
          <w:szCs w:val="20"/>
          <w:lang w:val="ru-RU"/>
        </w:rPr>
        <w:t>ва с половиной часа. После того</w:t>
      </w:r>
      <w:r w:rsidR="00F05687" w:rsidRPr="002E4172">
        <w:rPr>
          <w:rFonts w:ascii="Arial" w:hAnsi="Arial" w:cs="Arial"/>
          <w:sz w:val="20"/>
          <w:szCs w:val="20"/>
          <w:lang w:val="ru-RU"/>
        </w:rPr>
        <w:t xml:space="preserve"> как они ушли</w:t>
      </w:r>
      <w:r w:rsidR="002E20CB" w:rsidRPr="002E4172">
        <w:rPr>
          <w:rFonts w:ascii="Arial" w:hAnsi="Arial" w:cs="Arial"/>
          <w:sz w:val="20"/>
          <w:szCs w:val="20"/>
          <w:lang w:val="ru-RU"/>
        </w:rPr>
        <w:t>,</w:t>
      </w:r>
      <w:r w:rsidR="00803A57" w:rsidRPr="002E4172">
        <w:rPr>
          <w:rFonts w:ascii="Arial" w:hAnsi="Arial" w:cs="Arial"/>
          <w:sz w:val="20"/>
          <w:szCs w:val="20"/>
          <w:lang w:val="ru-RU"/>
        </w:rPr>
        <w:t xml:space="preserve"> коллеги </w:t>
      </w:r>
      <w:proofErr w:type="spellStart"/>
      <w:r w:rsidR="00803A57" w:rsidRPr="002E4172">
        <w:rPr>
          <w:rFonts w:ascii="Arial" w:hAnsi="Arial" w:cs="Arial"/>
          <w:sz w:val="20"/>
          <w:szCs w:val="20"/>
          <w:lang w:val="ru-RU"/>
        </w:rPr>
        <w:t>Курбе</w:t>
      </w:r>
      <w:r w:rsidR="00F05687" w:rsidRPr="002E4172">
        <w:rPr>
          <w:rFonts w:ascii="Arial" w:hAnsi="Arial" w:cs="Arial"/>
          <w:sz w:val="20"/>
          <w:szCs w:val="20"/>
          <w:lang w:val="ru-RU"/>
        </w:rPr>
        <w:t>динова</w:t>
      </w:r>
      <w:proofErr w:type="spellEnd"/>
      <w:r w:rsidR="00F05687" w:rsidRPr="002E4172">
        <w:rPr>
          <w:rFonts w:ascii="Arial" w:hAnsi="Arial" w:cs="Arial"/>
          <w:sz w:val="20"/>
          <w:szCs w:val="20"/>
          <w:lang w:val="ru-RU"/>
        </w:rPr>
        <w:t xml:space="preserve"> заметили, что рядом с офисом припаркована подозрительная машина</w:t>
      </w:r>
      <w:r w:rsidR="00201301" w:rsidRPr="002E4172">
        <w:rPr>
          <w:rFonts w:ascii="Arial" w:hAnsi="Arial" w:cs="Arial"/>
          <w:sz w:val="20"/>
          <w:szCs w:val="20"/>
          <w:lang w:val="ru-RU"/>
        </w:rPr>
        <w:t>, в которой сидит человек</w:t>
      </w:r>
      <w:r w:rsidR="001C364E">
        <w:rPr>
          <w:rFonts w:ascii="Arial" w:hAnsi="Arial" w:cs="Arial"/>
          <w:sz w:val="20"/>
          <w:szCs w:val="20"/>
          <w:lang w:val="ru-RU"/>
        </w:rPr>
        <w:t>. И она там стояла ещё</w:t>
      </w:r>
      <w:r w:rsidR="00F05687" w:rsidRPr="002E4172">
        <w:rPr>
          <w:rFonts w:ascii="Arial" w:hAnsi="Arial" w:cs="Arial"/>
          <w:sz w:val="20"/>
          <w:szCs w:val="20"/>
          <w:lang w:val="ru-RU"/>
        </w:rPr>
        <w:t xml:space="preserve"> несколько недель.</w:t>
      </w:r>
    </w:p>
    <w:p w14:paraId="6AAEE7DC" w14:textId="77777777" w:rsidR="00F05687" w:rsidRPr="002E4172" w:rsidRDefault="00F05687">
      <w:pPr>
        <w:rPr>
          <w:rFonts w:ascii="Arial" w:hAnsi="Arial" w:cs="Arial"/>
          <w:sz w:val="20"/>
          <w:szCs w:val="20"/>
          <w:lang w:val="ru-RU"/>
        </w:rPr>
      </w:pPr>
    </w:p>
    <w:p w14:paraId="627C2570" w14:textId="7C3EAD83" w:rsidR="00E93E43" w:rsidRPr="002E4172" w:rsidRDefault="00F0568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lastRenderedPageBreak/>
        <w:t>А</w:t>
      </w:r>
      <w:r w:rsidR="002E20CB" w:rsidRPr="002E4172">
        <w:rPr>
          <w:rFonts w:ascii="Arial" w:hAnsi="Arial" w:cs="Arial"/>
          <w:sz w:val="20"/>
          <w:szCs w:val="20"/>
          <w:lang w:val="ru-RU"/>
        </w:rPr>
        <w:t xml:space="preserve">двокаты, коллеги </w:t>
      </w:r>
      <w:proofErr w:type="spellStart"/>
      <w:r w:rsidR="002E20CB" w:rsidRPr="002E4172">
        <w:rPr>
          <w:rFonts w:ascii="Arial" w:hAnsi="Arial" w:cs="Arial"/>
          <w:sz w:val="20"/>
          <w:szCs w:val="20"/>
          <w:lang w:val="ru-RU"/>
        </w:rPr>
        <w:t>Курбе</w:t>
      </w:r>
      <w:r w:rsidRPr="002E4172">
        <w:rPr>
          <w:rFonts w:ascii="Arial" w:hAnsi="Arial" w:cs="Arial"/>
          <w:sz w:val="20"/>
          <w:szCs w:val="20"/>
          <w:lang w:val="ru-RU"/>
        </w:rPr>
        <w:t>динова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из </w:t>
      </w:r>
      <w:r w:rsidR="00E93E43" w:rsidRPr="002E4172">
        <w:rPr>
          <w:rFonts w:ascii="Arial" w:hAnsi="Arial" w:cs="Arial"/>
          <w:sz w:val="20"/>
          <w:szCs w:val="20"/>
          <w:lang w:val="ru-RU"/>
        </w:rPr>
        <w:t>Адвокатской палаты Крыма</w:t>
      </w:r>
      <w:r w:rsidR="002E20CB" w:rsidRPr="002E4172">
        <w:rPr>
          <w:rFonts w:ascii="Arial" w:hAnsi="Arial" w:cs="Arial"/>
          <w:sz w:val="20"/>
          <w:szCs w:val="20"/>
          <w:lang w:val="ru-RU"/>
        </w:rPr>
        <w:t>,</w:t>
      </w:r>
      <w:r w:rsidR="00E93E43" w:rsidRPr="002E4172">
        <w:rPr>
          <w:rFonts w:ascii="Arial" w:hAnsi="Arial" w:cs="Arial"/>
          <w:sz w:val="20"/>
          <w:szCs w:val="20"/>
          <w:lang w:val="ru-RU"/>
        </w:rPr>
        <w:t xml:space="preserve"> сказали ему, что ФСБ </w:t>
      </w:r>
      <w:r w:rsidR="002E20CB" w:rsidRPr="002E4172">
        <w:rPr>
          <w:rFonts w:ascii="Arial" w:hAnsi="Arial" w:cs="Arial"/>
          <w:sz w:val="20"/>
          <w:szCs w:val="20"/>
          <w:lang w:val="ru-RU"/>
        </w:rPr>
        <w:t>неофициально</w:t>
      </w:r>
      <w:r w:rsidR="00E93E43" w:rsidRPr="002E4172">
        <w:rPr>
          <w:rFonts w:ascii="Arial" w:hAnsi="Arial" w:cs="Arial"/>
          <w:sz w:val="20"/>
          <w:szCs w:val="20"/>
          <w:lang w:val="ru-RU"/>
        </w:rPr>
        <w:t xml:space="preserve"> обращалась к некоторым из них и просила попробовать убедить его отказаться от дел с участием крымских татар.</w:t>
      </w:r>
    </w:p>
    <w:p w14:paraId="75471F56" w14:textId="77777777" w:rsidR="00E93E43" w:rsidRPr="002E4172" w:rsidRDefault="00E93E43">
      <w:pPr>
        <w:rPr>
          <w:rFonts w:ascii="Arial" w:hAnsi="Arial" w:cs="Arial"/>
          <w:sz w:val="20"/>
          <w:szCs w:val="20"/>
          <w:lang w:val="ru-RU"/>
        </w:rPr>
      </w:pPr>
    </w:p>
    <w:p w14:paraId="179710AE" w14:textId="09F19B9D" w:rsidR="006C5E2A" w:rsidRPr="002E4172" w:rsidRDefault="00DF234F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Второго ноября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Курбе</w:t>
      </w:r>
      <w:r w:rsidR="00E93E43" w:rsidRPr="002E4172">
        <w:rPr>
          <w:rFonts w:ascii="Arial" w:hAnsi="Arial" w:cs="Arial"/>
          <w:sz w:val="20"/>
          <w:szCs w:val="20"/>
          <w:lang w:val="ru-RU"/>
        </w:rPr>
        <w:t>динову</w:t>
      </w:r>
      <w:proofErr w:type="spellEnd"/>
      <w:r w:rsidR="00E93E43" w:rsidRPr="002E4172">
        <w:rPr>
          <w:rFonts w:ascii="Arial" w:hAnsi="Arial" w:cs="Arial"/>
          <w:sz w:val="20"/>
          <w:szCs w:val="20"/>
          <w:lang w:val="ru-RU"/>
        </w:rPr>
        <w:t xml:space="preserve"> позвонил чиновник из Симферополя и сказал ему, что он должен покинуть Адвокатскую палату Крыма, поскольку он занимается политикой, много путешествует и выступает против России.</w:t>
      </w:r>
      <w:r w:rsidR="00201301" w:rsidRPr="002E4172">
        <w:rPr>
          <w:rFonts w:ascii="Arial" w:hAnsi="Arial" w:cs="Arial"/>
          <w:sz w:val="20"/>
          <w:szCs w:val="20"/>
          <w:lang w:val="ru-RU"/>
        </w:rPr>
        <w:t xml:space="preserve"> Этот чиновник предупредил, что</w:t>
      </w:r>
      <w:r w:rsidR="00E93E43" w:rsidRPr="002E4172">
        <w:rPr>
          <w:rFonts w:ascii="Arial" w:hAnsi="Arial" w:cs="Arial"/>
          <w:sz w:val="20"/>
          <w:szCs w:val="20"/>
          <w:lang w:val="ru-RU"/>
        </w:rPr>
        <w:t xml:space="preserve"> если он не уйдет, то пострадают все остальные адвокаты из Адвокатской палаты. Председателю Адвокатской палаты </w:t>
      </w:r>
      <w:r w:rsidR="00C96CA7" w:rsidRPr="002E4172">
        <w:rPr>
          <w:rFonts w:ascii="Arial" w:hAnsi="Arial" w:cs="Arial"/>
          <w:sz w:val="20"/>
          <w:szCs w:val="20"/>
          <w:lang w:val="ru-RU"/>
        </w:rPr>
        <w:t>также</w:t>
      </w:r>
      <w:r w:rsidR="00E93E43" w:rsidRPr="002E4172">
        <w:rPr>
          <w:rFonts w:ascii="Arial" w:hAnsi="Arial" w:cs="Arial"/>
          <w:sz w:val="20"/>
          <w:szCs w:val="20"/>
          <w:lang w:val="ru-RU"/>
        </w:rPr>
        <w:t xml:space="preserve"> звонил </w:t>
      </w:r>
      <w:r w:rsidR="00C96CA7" w:rsidRPr="002E4172">
        <w:rPr>
          <w:rFonts w:ascii="Arial" w:hAnsi="Arial" w:cs="Arial"/>
          <w:sz w:val="20"/>
          <w:szCs w:val="20"/>
          <w:lang w:val="ru-RU"/>
        </w:rPr>
        <w:t>представитель ФСБ, кот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орый потребовал исключить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Курбе</w:t>
      </w:r>
      <w:r w:rsidR="00C96CA7" w:rsidRPr="002E4172">
        <w:rPr>
          <w:rFonts w:ascii="Arial" w:hAnsi="Arial" w:cs="Arial"/>
          <w:sz w:val="20"/>
          <w:szCs w:val="20"/>
          <w:lang w:val="ru-RU"/>
        </w:rPr>
        <w:t>динова</w:t>
      </w:r>
      <w:proofErr w:type="spellEnd"/>
      <w:r w:rsidR="00C96CA7" w:rsidRPr="002E4172">
        <w:rPr>
          <w:rFonts w:ascii="Arial" w:hAnsi="Arial" w:cs="Arial"/>
          <w:sz w:val="20"/>
          <w:szCs w:val="20"/>
          <w:lang w:val="ru-RU"/>
        </w:rPr>
        <w:t xml:space="preserve">. Бизнес-центр, где </w:t>
      </w:r>
      <w:proofErr w:type="spellStart"/>
      <w:r w:rsidR="00C96CA7" w:rsidRPr="002E4172">
        <w:rPr>
          <w:rFonts w:ascii="Arial" w:hAnsi="Arial" w:cs="Arial"/>
          <w:sz w:val="20"/>
          <w:szCs w:val="20"/>
          <w:lang w:val="ru-RU"/>
        </w:rPr>
        <w:t>Ку</w:t>
      </w:r>
      <w:r w:rsidR="00A36CEA" w:rsidRPr="002E4172">
        <w:rPr>
          <w:rFonts w:ascii="Arial" w:hAnsi="Arial" w:cs="Arial"/>
          <w:sz w:val="20"/>
          <w:szCs w:val="20"/>
          <w:lang w:val="ru-RU"/>
        </w:rPr>
        <w:t>рбе</w:t>
      </w:r>
      <w:r w:rsidR="00C96CA7" w:rsidRPr="002E4172">
        <w:rPr>
          <w:rFonts w:ascii="Arial" w:hAnsi="Arial" w:cs="Arial"/>
          <w:sz w:val="20"/>
          <w:szCs w:val="20"/>
          <w:lang w:val="ru-RU"/>
        </w:rPr>
        <w:t>динов</w:t>
      </w:r>
      <w:proofErr w:type="spellEnd"/>
      <w:r w:rsidR="00C96CA7" w:rsidRPr="002E4172">
        <w:rPr>
          <w:rFonts w:ascii="Arial" w:hAnsi="Arial" w:cs="Arial"/>
          <w:sz w:val="20"/>
          <w:szCs w:val="20"/>
          <w:lang w:val="ru-RU"/>
        </w:rPr>
        <w:t xml:space="preserve"> снимает помещение под офис</w:t>
      </w:r>
      <w:r w:rsidR="00A36CEA" w:rsidRPr="002E4172">
        <w:rPr>
          <w:rFonts w:ascii="Arial" w:hAnsi="Arial" w:cs="Arial"/>
          <w:sz w:val="20"/>
          <w:szCs w:val="20"/>
          <w:lang w:val="ru-RU"/>
        </w:rPr>
        <w:t>,</w:t>
      </w:r>
      <w:r w:rsidR="00C96CA7" w:rsidRPr="002E4172">
        <w:rPr>
          <w:rFonts w:ascii="Arial" w:hAnsi="Arial" w:cs="Arial"/>
          <w:sz w:val="20"/>
          <w:szCs w:val="20"/>
          <w:lang w:val="ru-RU"/>
        </w:rPr>
        <w:t xml:space="preserve"> неоднократно проверяли муниципальные власти, возможно</w:t>
      </w:r>
      <w:r w:rsidR="006C5E2A" w:rsidRPr="002E4172">
        <w:rPr>
          <w:rFonts w:ascii="Arial" w:hAnsi="Arial" w:cs="Arial"/>
          <w:sz w:val="20"/>
          <w:szCs w:val="20"/>
          <w:lang w:val="ru-RU"/>
        </w:rPr>
        <w:t>,</w:t>
      </w:r>
      <w:r w:rsidR="00C96CA7" w:rsidRPr="002E4172">
        <w:rPr>
          <w:rFonts w:ascii="Arial" w:hAnsi="Arial" w:cs="Arial"/>
          <w:sz w:val="20"/>
          <w:szCs w:val="20"/>
          <w:lang w:val="ru-RU"/>
        </w:rPr>
        <w:t xml:space="preserve"> надеясь таким образом </w:t>
      </w:r>
      <w:r w:rsidR="006C5E2A" w:rsidRPr="002E4172">
        <w:rPr>
          <w:rFonts w:ascii="Arial" w:hAnsi="Arial" w:cs="Arial"/>
          <w:sz w:val="20"/>
          <w:szCs w:val="20"/>
          <w:lang w:val="ru-RU"/>
        </w:rPr>
        <w:t>оказать давление</w:t>
      </w:r>
      <w:r w:rsidR="00C96CA7" w:rsidRPr="002E4172">
        <w:rPr>
          <w:rFonts w:ascii="Arial" w:hAnsi="Arial" w:cs="Arial"/>
          <w:sz w:val="20"/>
          <w:szCs w:val="20"/>
          <w:lang w:val="ru-RU"/>
        </w:rPr>
        <w:t xml:space="preserve"> на собственника, чтобы он </w:t>
      </w:r>
      <w:r w:rsidR="006C5E2A" w:rsidRPr="002E4172">
        <w:rPr>
          <w:rFonts w:ascii="Arial" w:hAnsi="Arial" w:cs="Arial"/>
          <w:sz w:val="20"/>
          <w:szCs w:val="20"/>
          <w:lang w:val="ru-RU"/>
        </w:rPr>
        <w:t>расторгнул договор аренды.</w:t>
      </w:r>
    </w:p>
    <w:p w14:paraId="38BE9092" w14:textId="77777777" w:rsidR="006C5E2A" w:rsidRPr="002E4172" w:rsidRDefault="006C5E2A">
      <w:pPr>
        <w:rPr>
          <w:rFonts w:ascii="Arial" w:hAnsi="Arial" w:cs="Arial"/>
          <w:sz w:val="20"/>
          <w:szCs w:val="20"/>
          <w:lang w:val="ru-RU"/>
        </w:rPr>
      </w:pPr>
    </w:p>
    <w:p w14:paraId="05008E05" w14:textId="67D7787E" w:rsidR="008D09C3" w:rsidRPr="002E4172" w:rsidRDefault="00D37F14" w:rsidP="00D37F14">
      <w:pPr>
        <w:pStyle w:val="Heading1"/>
        <w:rPr>
          <w:rFonts w:ascii="Arial" w:hAnsi="Arial" w:cs="Arial"/>
          <w:lang w:val="ru-RU"/>
        </w:rPr>
      </w:pPr>
      <w:bookmarkStart w:id="12" w:name="_Toc476172416"/>
      <w:r w:rsidRPr="002E4172">
        <w:rPr>
          <w:rFonts w:ascii="Arial" w:hAnsi="Arial" w:cs="Arial"/>
          <w:lang w:val="ru-RU"/>
        </w:rPr>
        <w:t>УГОЛОВНОЕ ПРЕСЛЕДОВАНИЕ И ЗАПУГИВАНИЕ ЖУРНАЛИСТА НИКОЛАЯ СЕМЕНЫ</w:t>
      </w:r>
      <w:bookmarkEnd w:id="12"/>
    </w:p>
    <w:p w14:paraId="4D9CBF7E" w14:textId="77777777" w:rsidR="001B311B" w:rsidRPr="002E4172" w:rsidRDefault="001B311B">
      <w:pPr>
        <w:rPr>
          <w:rFonts w:ascii="Arial" w:hAnsi="Arial" w:cs="Arial"/>
          <w:sz w:val="20"/>
          <w:szCs w:val="20"/>
          <w:lang w:val="ru-RU"/>
        </w:rPr>
      </w:pPr>
    </w:p>
    <w:p w14:paraId="753B8823" w14:textId="19FAA69B" w:rsidR="00291E31" w:rsidRPr="002E4172" w:rsidRDefault="001B311B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Прав</w:t>
      </w:r>
      <w:r w:rsidR="00956D23" w:rsidRPr="002E4172">
        <w:rPr>
          <w:rFonts w:ascii="Arial" w:hAnsi="Arial" w:cs="Arial"/>
          <w:sz w:val="20"/>
          <w:szCs w:val="20"/>
          <w:lang w:val="ru-RU"/>
        </w:rPr>
        <w:t xml:space="preserve">о на свободу выражения мнений </w:t>
      </w:r>
      <w:r w:rsidR="001C364E">
        <w:rPr>
          <w:rFonts w:ascii="Arial" w:hAnsi="Arial" w:cs="Arial"/>
          <w:sz w:val="20"/>
          <w:szCs w:val="20"/>
          <w:lang w:val="ru-RU"/>
        </w:rPr>
        <w:t>подвергается особенно жё</w:t>
      </w:r>
      <w:r w:rsidR="00253C22" w:rsidRPr="002E4172">
        <w:rPr>
          <w:rFonts w:ascii="Arial" w:hAnsi="Arial" w:cs="Arial"/>
          <w:sz w:val="20"/>
          <w:szCs w:val="20"/>
          <w:lang w:val="ru-RU"/>
        </w:rPr>
        <w:t>стким ограничениям в Крыму</w:t>
      </w:r>
      <w:r w:rsidR="001C364E">
        <w:rPr>
          <w:rFonts w:ascii="Arial" w:hAnsi="Arial" w:cs="Arial"/>
          <w:sz w:val="20"/>
          <w:szCs w:val="20"/>
          <w:lang w:val="ru-RU"/>
        </w:rPr>
        <w:t>,</w:t>
      </w:r>
      <w:r w:rsidR="00253C22" w:rsidRPr="002E4172">
        <w:rPr>
          <w:rFonts w:ascii="Arial" w:hAnsi="Arial" w:cs="Arial"/>
          <w:sz w:val="20"/>
          <w:szCs w:val="20"/>
          <w:lang w:val="ru-RU"/>
        </w:rPr>
        <w:t xml:space="preserve"> и </w:t>
      </w:r>
      <w:r w:rsidR="009863BB" w:rsidRPr="002E4172">
        <w:rPr>
          <w:rFonts w:ascii="Arial" w:hAnsi="Arial" w:cs="Arial"/>
          <w:sz w:val="20"/>
          <w:szCs w:val="20"/>
          <w:lang w:val="ru-RU"/>
        </w:rPr>
        <w:t>текущая ситуация со</w:t>
      </w:r>
      <w:r w:rsidR="00253C22" w:rsidRPr="002E4172">
        <w:rPr>
          <w:rFonts w:ascii="Arial" w:hAnsi="Arial" w:cs="Arial"/>
          <w:sz w:val="20"/>
          <w:szCs w:val="20"/>
          <w:lang w:val="ru-RU"/>
        </w:rPr>
        <w:t xml:space="preserve"> СМИ на полуострове явля</w:t>
      </w:r>
      <w:r w:rsidR="009863BB" w:rsidRPr="002E4172">
        <w:rPr>
          <w:rFonts w:ascii="Arial" w:hAnsi="Arial" w:cs="Arial"/>
          <w:sz w:val="20"/>
          <w:szCs w:val="20"/>
          <w:lang w:val="ru-RU"/>
        </w:rPr>
        <w:t>е</w:t>
      </w:r>
      <w:r w:rsidR="00253C22" w:rsidRPr="002E4172">
        <w:rPr>
          <w:rFonts w:ascii="Arial" w:hAnsi="Arial" w:cs="Arial"/>
          <w:sz w:val="20"/>
          <w:szCs w:val="20"/>
          <w:lang w:val="ru-RU"/>
        </w:rPr>
        <w:t>тся ярким подтверждением этому. СМИ перестали</w:t>
      </w:r>
      <w:r w:rsidR="009863BB" w:rsidRPr="002E4172">
        <w:rPr>
          <w:rFonts w:ascii="Arial" w:hAnsi="Arial" w:cs="Arial"/>
          <w:sz w:val="20"/>
          <w:szCs w:val="20"/>
          <w:lang w:val="ru-RU"/>
        </w:rPr>
        <w:t xml:space="preserve"> представлять различные позиции</w:t>
      </w:r>
      <w:r w:rsidR="00253C22" w:rsidRPr="002E4172">
        <w:rPr>
          <w:rFonts w:ascii="Arial" w:hAnsi="Arial" w:cs="Arial"/>
          <w:sz w:val="20"/>
          <w:szCs w:val="20"/>
          <w:lang w:val="ru-RU"/>
        </w:rPr>
        <w:t>, а отдельные журналисты, которые осмеливаются критиковать фактические власти, могут писать лишь для прессы, выходящей вне Крыма и под псевдонимами. Выступление против оккупации и аннексии является уголовным преступлением</w:t>
      </w:r>
      <w:r w:rsidR="00EB2B7C" w:rsidRPr="002E4172">
        <w:rPr>
          <w:rFonts w:ascii="Arial" w:hAnsi="Arial" w:cs="Arial"/>
          <w:sz w:val="20"/>
          <w:szCs w:val="20"/>
          <w:lang w:val="ru-RU"/>
        </w:rPr>
        <w:t>,</w:t>
      </w:r>
      <w:r w:rsidR="00253C2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91E31" w:rsidRPr="002E4172">
        <w:rPr>
          <w:rFonts w:ascii="Arial" w:hAnsi="Arial" w:cs="Arial"/>
          <w:sz w:val="20"/>
          <w:szCs w:val="20"/>
          <w:lang w:val="ru-RU"/>
        </w:rPr>
        <w:t>в соответствии со стат</w:t>
      </w:r>
      <w:r w:rsidR="001C364E">
        <w:rPr>
          <w:rFonts w:ascii="Arial" w:hAnsi="Arial" w:cs="Arial"/>
          <w:sz w:val="20"/>
          <w:szCs w:val="20"/>
          <w:lang w:val="ru-RU"/>
        </w:rPr>
        <w:t>ьей 280.1 У</w:t>
      </w:r>
      <w:r w:rsidR="00291E31" w:rsidRPr="002E4172">
        <w:rPr>
          <w:rFonts w:ascii="Arial" w:hAnsi="Arial" w:cs="Arial"/>
          <w:sz w:val="20"/>
          <w:szCs w:val="20"/>
          <w:lang w:val="ru-RU"/>
        </w:rPr>
        <w:t>головного кодекса РФ («Публичные призывы к осуществлению действий, направленных на нарушение территориальной целостности Российской Федерации»), которая была введена за два месяца до оккупац</w:t>
      </w:r>
      <w:r w:rsidR="001C364E">
        <w:rPr>
          <w:rFonts w:ascii="Arial" w:hAnsi="Arial" w:cs="Arial"/>
          <w:sz w:val="20"/>
          <w:szCs w:val="20"/>
          <w:lang w:val="ru-RU"/>
        </w:rPr>
        <w:t>ии Крыма, а после аннексии в неё</w:t>
      </w:r>
      <w:r w:rsidR="00291E31" w:rsidRPr="002E4172">
        <w:rPr>
          <w:rFonts w:ascii="Arial" w:hAnsi="Arial" w:cs="Arial"/>
          <w:sz w:val="20"/>
          <w:szCs w:val="20"/>
          <w:lang w:val="ru-RU"/>
        </w:rPr>
        <w:t xml:space="preserve"> были внесены поправки, и может </w:t>
      </w:r>
      <w:r w:rsidR="0046240C" w:rsidRPr="002E4172">
        <w:rPr>
          <w:rFonts w:ascii="Arial" w:hAnsi="Arial" w:cs="Arial"/>
          <w:sz w:val="20"/>
          <w:szCs w:val="20"/>
          <w:lang w:val="ru-RU"/>
        </w:rPr>
        <w:t>повлечь за собой уголовное преследование</w:t>
      </w:r>
      <w:r w:rsidR="00291E31" w:rsidRPr="002E4172">
        <w:rPr>
          <w:rFonts w:ascii="Arial" w:hAnsi="Arial" w:cs="Arial"/>
          <w:sz w:val="20"/>
          <w:szCs w:val="20"/>
          <w:lang w:val="ru-RU"/>
        </w:rPr>
        <w:t>, как видно из случая Николая Семены.</w:t>
      </w:r>
    </w:p>
    <w:p w14:paraId="1D63D489" w14:textId="77777777" w:rsidR="00291E31" w:rsidRPr="002E4172" w:rsidRDefault="00291E31">
      <w:pPr>
        <w:rPr>
          <w:rFonts w:ascii="Arial" w:hAnsi="Arial" w:cs="Arial"/>
          <w:sz w:val="20"/>
          <w:szCs w:val="20"/>
          <w:lang w:val="ru-RU"/>
        </w:rPr>
      </w:pPr>
    </w:p>
    <w:p w14:paraId="7249116B" w14:textId="44686CEB" w:rsidR="009907C7" w:rsidRPr="002E4172" w:rsidRDefault="00291E31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Николай Семена </w:t>
      </w:r>
      <w:r w:rsidR="00350600" w:rsidRPr="002E4172">
        <w:rPr>
          <w:rFonts w:ascii="Arial" w:hAnsi="Arial" w:cs="Arial"/>
          <w:sz w:val="20"/>
          <w:szCs w:val="20"/>
          <w:lang w:val="ru-RU"/>
        </w:rPr>
        <w:t xml:space="preserve">- </w:t>
      </w:r>
      <w:r w:rsidRPr="002E4172">
        <w:rPr>
          <w:rFonts w:ascii="Arial" w:hAnsi="Arial" w:cs="Arial"/>
          <w:sz w:val="20"/>
          <w:szCs w:val="20"/>
          <w:lang w:val="ru-RU"/>
        </w:rPr>
        <w:t>один из немногих проукраинских журналистов</w:t>
      </w:r>
      <w:r w:rsidR="0046240C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оставшихся в Крыму после оккупации и аннексии, нарушающих международное право, и продолжавший работать на </w:t>
      </w:r>
      <w:r w:rsidR="0046240C" w:rsidRPr="002E4172">
        <w:rPr>
          <w:rFonts w:ascii="Arial" w:hAnsi="Arial" w:cs="Arial"/>
          <w:sz w:val="20"/>
          <w:szCs w:val="20"/>
          <w:lang w:val="ru-RU"/>
        </w:rPr>
        <w:t>международные СМИ под разными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псевдонимами. Одиннадцатого сентября 2015 года он опубликовал статью под названием «Блокада – необходимый первый шаг к освобождению Крыма» на сайте «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Крым.Реалии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», </w:t>
      </w:r>
      <w:r w:rsidR="003A67F1" w:rsidRPr="002E4172">
        <w:rPr>
          <w:rFonts w:ascii="Arial" w:hAnsi="Arial" w:cs="Arial"/>
          <w:sz w:val="20"/>
          <w:szCs w:val="20"/>
          <w:lang w:val="ru-RU"/>
        </w:rPr>
        <w:t>отдельном</w:t>
      </w:r>
      <w:r w:rsidR="009907C7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3A67F1" w:rsidRPr="002E4172">
        <w:rPr>
          <w:rFonts w:ascii="Arial" w:hAnsi="Arial" w:cs="Arial"/>
          <w:sz w:val="20"/>
          <w:szCs w:val="20"/>
          <w:lang w:val="ru-RU"/>
        </w:rPr>
        <w:t>проекте</w:t>
      </w:r>
      <w:r w:rsidR="00253C2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D5183B">
        <w:rPr>
          <w:rFonts w:ascii="Arial" w:hAnsi="Arial" w:cs="Arial"/>
          <w:sz w:val="20"/>
          <w:szCs w:val="20"/>
          <w:lang w:val="ru-RU"/>
        </w:rPr>
        <w:t xml:space="preserve">Радио </w:t>
      </w:r>
      <w:r w:rsidR="009907C7" w:rsidRPr="002E4172">
        <w:rPr>
          <w:rFonts w:ascii="Arial" w:hAnsi="Arial" w:cs="Arial"/>
          <w:sz w:val="20"/>
          <w:szCs w:val="20"/>
          <w:lang w:val="ru-RU"/>
        </w:rPr>
        <w:t>«</w:t>
      </w:r>
      <w:r w:rsidR="00D5183B">
        <w:rPr>
          <w:rFonts w:ascii="Arial" w:hAnsi="Arial" w:cs="Arial"/>
          <w:sz w:val="20"/>
          <w:szCs w:val="20"/>
          <w:lang w:val="ru-RU"/>
        </w:rPr>
        <w:t>Свободна Европа</w:t>
      </w:r>
      <w:r w:rsidR="009907C7" w:rsidRPr="002E4172">
        <w:rPr>
          <w:rFonts w:ascii="Arial" w:hAnsi="Arial" w:cs="Arial"/>
          <w:sz w:val="20"/>
          <w:szCs w:val="20"/>
          <w:lang w:val="ru-RU"/>
        </w:rPr>
        <w:t>»</w:t>
      </w:r>
      <w:r w:rsidR="0046240C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6"/>
      </w:r>
      <w:r w:rsidR="009907C7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4475988B" w14:textId="77777777" w:rsidR="009907C7" w:rsidRPr="002E4172" w:rsidRDefault="009907C7" w:rsidP="009907C7">
      <w:pPr>
        <w:rPr>
          <w:rFonts w:ascii="Arial" w:hAnsi="Arial" w:cs="Arial"/>
          <w:sz w:val="20"/>
          <w:szCs w:val="20"/>
          <w:lang w:val="ru-RU"/>
        </w:rPr>
      </w:pPr>
    </w:p>
    <w:p w14:paraId="0F235613" w14:textId="4537F97B" w:rsidR="00925D84" w:rsidRPr="002E4172" w:rsidRDefault="003A67F1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В этой статье</w:t>
      </w:r>
      <w:r w:rsidR="000E5BC9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421447" w:rsidRPr="002E4172">
        <w:rPr>
          <w:rFonts w:ascii="Arial" w:hAnsi="Arial" w:cs="Arial"/>
          <w:sz w:val="20"/>
          <w:szCs w:val="20"/>
          <w:lang w:val="ru-RU"/>
        </w:rPr>
        <w:t>котор</w:t>
      </w:r>
      <w:r w:rsidR="00350600" w:rsidRPr="002E4172">
        <w:rPr>
          <w:rFonts w:ascii="Arial" w:hAnsi="Arial" w:cs="Arial"/>
          <w:sz w:val="20"/>
          <w:szCs w:val="20"/>
          <w:lang w:val="ru-RU"/>
        </w:rPr>
        <w:t>ую</w:t>
      </w:r>
      <w:r w:rsidR="000E5BC9" w:rsidRPr="002E4172">
        <w:rPr>
          <w:rFonts w:ascii="Arial" w:hAnsi="Arial" w:cs="Arial"/>
          <w:sz w:val="20"/>
          <w:szCs w:val="20"/>
          <w:lang w:val="ru-RU"/>
        </w:rPr>
        <w:t xml:space="preserve"> Семена </w:t>
      </w:r>
      <w:r w:rsidR="00421447" w:rsidRPr="002E4172">
        <w:rPr>
          <w:rFonts w:ascii="Arial" w:hAnsi="Arial" w:cs="Arial"/>
          <w:sz w:val="20"/>
          <w:szCs w:val="20"/>
          <w:lang w:val="ru-RU"/>
        </w:rPr>
        <w:t>подписал</w:t>
      </w:r>
      <w:r w:rsidR="009907C7" w:rsidRPr="002E4172">
        <w:rPr>
          <w:rFonts w:ascii="Arial" w:hAnsi="Arial" w:cs="Arial"/>
          <w:sz w:val="20"/>
          <w:szCs w:val="20"/>
          <w:lang w:val="ru-RU"/>
        </w:rPr>
        <w:t xml:space="preserve"> псевдоним</w:t>
      </w:r>
      <w:r w:rsidR="000E5BC9" w:rsidRPr="002E4172">
        <w:rPr>
          <w:rFonts w:ascii="Arial" w:hAnsi="Arial" w:cs="Arial"/>
          <w:sz w:val="20"/>
          <w:szCs w:val="20"/>
          <w:lang w:val="ru-RU"/>
        </w:rPr>
        <w:t>ом,</w:t>
      </w:r>
      <w:r w:rsidR="009907C7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421447" w:rsidRPr="002E4172">
        <w:rPr>
          <w:rFonts w:ascii="Arial" w:hAnsi="Arial" w:cs="Arial"/>
          <w:sz w:val="20"/>
          <w:szCs w:val="20"/>
          <w:lang w:val="ru-RU"/>
        </w:rPr>
        <w:t xml:space="preserve">он доказывал, что блокада поставок товаров </w:t>
      </w:r>
      <w:r w:rsidR="00870EFC" w:rsidRPr="002E4172">
        <w:rPr>
          <w:rFonts w:ascii="Arial" w:hAnsi="Arial" w:cs="Arial"/>
          <w:sz w:val="20"/>
          <w:szCs w:val="20"/>
          <w:lang w:val="ru-RU"/>
        </w:rPr>
        <w:t xml:space="preserve">в Крым, которую некоторые крымские татары и другие активисты начали несколькими днями ранее на границе </w:t>
      </w:r>
      <w:r w:rsidR="004F33F0" w:rsidRPr="002E4172">
        <w:rPr>
          <w:rFonts w:ascii="Arial" w:hAnsi="Arial" w:cs="Arial"/>
          <w:sz w:val="20"/>
          <w:szCs w:val="20"/>
          <w:lang w:val="ru-RU"/>
        </w:rPr>
        <w:t xml:space="preserve">с материковой Украиной, была </w:t>
      </w:r>
      <w:r w:rsidR="00870EFC" w:rsidRPr="002E4172">
        <w:rPr>
          <w:rFonts w:ascii="Arial" w:hAnsi="Arial" w:cs="Arial"/>
          <w:sz w:val="20"/>
          <w:szCs w:val="20"/>
          <w:lang w:val="ru-RU"/>
        </w:rPr>
        <w:t>«</w:t>
      </w:r>
      <w:r w:rsidR="004F33F0" w:rsidRPr="002E4172">
        <w:rPr>
          <w:rFonts w:ascii="Arial" w:hAnsi="Arial" w:cs="Arial"/>
          <w:sz w:val="20"/>
          <w:szCs w:val="20"/>
          <w:lang w:val="ru-RU"/>
        </w:rPr>
        <w:t xml:space="preserve">формой борьбы за освобождение» </w:t>
      </w:r>
      <w:r w:rsidR="00925D84" w:rsidRPr="002E4172">
        <w:rPr>
          <w:rFonts w:ascii="Arial" w:hAnsi="Arial" w:cs="Arial"/>
          <w:sz w:val="20"/>
          <w:szCs w:val="20"/>
          <w:lang w:val="ru-RU"/>
        </w:rPr>
        <w:t>Крыма.</w:t>
      </w:r>
    </w:p>
    <w:p w14:paraId="648BBCF7" w14:textId="77777777" w:rsidR="00925D84" w:rsidRPr="002E4172" w:rsidRDefault="00925D84" w:rsidP="009907C7">
      <w:pPr>
        <w:rPr>
          <w:rFonts w:ascii="Arial" w:hAnsi="Arial" w:cs="Arial"/>
          <w:sz w:val="20"/>
          <w:szCs w:val="20"/>
          <w:lang w:val="ru-RU"/>
        </w:rPr>
      </w:pPr>
    </w:p>
    <w:p w14:paraId="6E69E848" w14:textId="0D0B2CCD" w:rsidR="009907C7" w:rsidRPr="002E4172" w:rsidRDefault="00925D84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«Я продолжал работать в Симферополе, как будто ничего не случилось. Потом, 19 апреля 2016 года, в 7 часов утра </w:t>
      </w:r>
      <w:r w:rsidR="00350600" w:rsidRPr="002E4172">
        <w:rPr>
          <w:rFonts w:ascii="Arial" w:hAnsi="Arial" w:cs="Arial"/>
          <w:sz w:val="20"/>
          <w:szCs w:val="20"/>
          <w:lang w:val="ru-RU"/>
        </w:rPr>
        <w:t xml:space="preserve">ко </w:t>
      </w:r>
      <w:r w:rsidRPr="002E4172">
        <w:rPr>
          <w:rFonts w:ascii="Arial" w:hAnsi="Arial" w:cs="Arial"/>
          <w:sz w:val="20"/>
          <w:szCs w:val="20"/>
          <w:lang w:val="ru-RU"/>
        </w:rPr>
        <w:t>мне в дверь</w:t>
      </w:r>
      <w:r w:rsidR="00350600" w:rsidRPr="002E4172">
        <w:rPr>
          <w:rFonts w:ascii="Arial" w:hAnsi="Arial" w:cs="Arial"/>
          <w:sz w:val="20"/>
          <w:szCs w:val="20"/>
          <w:lang w:val="ru-RU"/>
        </w:rPr>
        <w:t xml:space="preserve"> постучали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. Это была Федеральная служба безопасности России. Агенты сказали мне, что </w:t>
      </w:r>
      <w:r w:rsidR="001C4021" w:rsidRPr="002E4172">
        <w:rPr>
          <w:rFonts w:ascii="Arial" w:hAnsi="Arial" w:cs="Arial"/>
          <w:sz w:val="20"/>
          <w:szCs w:val="20"/>
          <w:lang w:val="ru-RU"/>
        </w:rPr>
        <w:t xml:space="preserve">в отношении меня начато </w:t>
      </w:r>
      <w:r w:rsidRPr="002E4172">
        <w:rPr>
          <w:rFonts w:ascii="Arial" w:hAnsi="Arial" w:cs="Arial"/>
          <w:sz w:val="20"/>
          <w:szCs w:val="20"/>
          <w:lang w:val="ru-RU"/>
        </w:rPr>
        <w:t>уголовно</w:t>
      </w:r>
      <w:r w:rsidR="00AD01F0" w:rsidRPr="002E4172">
        <w:rPr>
          <w:rFonts w:ascii="Arial" w:hAnsi="Arial" w:cs="Arial"/>
          <w:sz w:val="20"/>
          <w:szCs w:val="20"/>
          <w:lang w:val="ru-RU"/>
        </w:rPr>
        <w:t xml:space="preserve">е расследование </w:t>
      </w:r>
      <w:r w:rsidRPr="002E4172">
        <w:rPr>
          <w:rFonts w:ascii="Arial" w:hAnsi="Arial" w:cs="Arial"/>
          <w:sz w:val="20"/>
          <w:szCs w:val="20"/>
          <w:lang w:val="ru-RU"/>
        </w:rPr>
        <w:t>и показали предписа</w:t>
      </w:r>
      <w:r w:rsidR="00AD01F0" w:rsidRPr="002E4172">
        <w:rPr>
          <w:rFonts w:ascii="Arial" w:hAnsi="Arial" w:cs="Arial"/>
          <w:sz w:val="20"/>
          <w:szCs w:val="20"/>
          <w:lang w:val="ru-RU"/>
        </w:rPr>
        <w:t xml:space="preserve">ние суда на обыск моего дома», - рассказал </w:t>
      </w:r>
      <w:proofErr w:type="spellStart"/>
      <w:r w:rsidR="00AD01F0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AD01F0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D01F0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AD01F0" w:rsidRPr="002E4172">
        <w:rPr>
          <w:rFonts w:ascii="Arial" w:hAnsi="Arial" w:cs="Arial"/>
          <w:sz w:val="20"/>
          <w:szCs w:val="20"/>
          <w:lang w:val="ru-RU"/>
        </w:rPr>
        <w:t xml:space="preserve"> Семена</w:t>
      </w:r>
      <w:r w:rsidR="00421447" w:rsidRPr="002E4172"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7"/>
      </w:r>
      <w:r w:rsidR="00AD01F0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25277387" w14:textId="77777777" w:rsidR="00AD01F0" w:rsidRPr="002E4172" w:rsidRDefault="00AD01F0" w:rsidP="009907C7">
      <w:pPr>
        <w:rPr>
          <w:rFonts w:ascii="Arial" w:hAnsi="Arial" w:cs="Arial"/>
          <w:sz w:val="20"/>
          <w:szCs w:val="20"/>
          <w:lang w:val="ru-RU"/>
        </w:rPr>
      </w:pPr>
    </w:p>
    <w:p w14:paraId="77F71FAD" w14:textId="00709ACB" w:rsidR="00AD01F0" w:rsidRPr="002E4172" w:rsidRDefault="00AD01F0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Проведя обыск, сотрудники ФСБ </w:t>
      </w:r>
      <w:r w:rsidR="00421447" w:rsidRPr="002E4172">
        <w:rPr>
          <w:rFonts w:ascii="Arial" w:hAnsi="Arial" w:cs="Arial"/>
          <w:sz w:val="20"/>
          <w:szCs w:val="20"/>
          <w:lang w:val="ru-RU"/>
        </w:rPr>
        <w:t>изъяли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компьютер </w:t>
      </w:r>
      <w:r w:rsidR="001C4021" w:rsidRPr="002E4172">
        <w:rPr>
          <w:rFonts w:ascii="Arial" w:hAnsi="Arial" w:cs="Arial"/>
          <w:sz w:val="20"/>
          <w:szCs w:val="20"/>
          <w:lang w:val="ru-RU"/>
        </w:rPr>
        <w:t>Семены, забрали</w:t>
      </w:r>
      <w:r w:rsidR="00421447" w:rsidRPr="002E4172">
        <w:rPr>
          <w:rFonts w:ascii="Arial" w:hAnsi="Arial" w:cs="Arial"/>
          <w:sz w:val="20"/>
          <w:szCs w:val="20"/>
          <w:lang w:val="ru-RU"/>
        </w:rPr>
        <w:t xml:space="preserve"> его</w:t>
      </w:r>
      <w:r w:rsidR="001C4021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350600" w:rsidRPr="002E4172">
        <w:rPr>
          <w:rFonts w:ascii="Arial" w:hAnsi="Arial" w:cs="Arial"/>
          <w:sz w:val="20"/>
          <w:szCs w:val="20"/>
          <w:lang w:val="ru-RU"/>
        </w:rPr>
        <w:t>мобильный телефон</w:t>
      </w:r>
      <w:r w:rsidR="00D5183B">
        <w:rPr>
          <w:rFonts w:ascii="Arial" w:hAnsi="Arial" w:cs="Arial"/>
          <w:sz w:val="20"/>
          <w:szCs w:val="20"/>
          <w:lang w:val="ru-RU"/>
        </w:rPr>
        <w:t xml:space="preserve"> и потребовали, чтобы он пошё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л с ними </w:t>
      </w:r>
      <w:r w:rsidR="001C4021" w:rsidRPr="002E4172">
        <w:rPr>
          <w:rFonts w:ascii="Arial" w:hAnsi="Arial" w:cs="Arial"/>
          <w:sz w:val="20"/>
          <w:szCs w:val="20"/>
          <w:lang w:val="ru-RU"/>
        </w:rPr>
        <w:t>в региональное управление ФСБ в Симферополе для допроса.</w:t>
      </w:r>
    </w:p>
    <w:p w14:paraId="6D675142" w14:textId="77777777" w:rsidR="001C4021" w:rsidRPr="002E4172" w:rsidRDefault="001C4021" w:rsidP="009907C7">
      <w:pPr>
        <w:rPr>
          <w:rFonts w:ascii="Arial" w:hAnsi="Arial" w:cs="Arial"/>
          <w:sz w:val="20"/>
          <w:szCs w:val="20"/>
          <w:lang w:val="ru-RU"/>
        </w:rPr>
      </w:pPr>
    </w:p>
    <w:p w14:paraId="2FA5403F" w14:textId="4BE6E8E1" w:rsidR="001C4021" w:rsidRPr="002E4172" w:rsidRDefault="001C4021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Во время допроса </w:t>
      </w:r>
      <w:r w:rsidR="00E77482" w:rsidRPr="002E4172">
        <w:rPr>
          <w:rFonts w:ascii="Arial" w:hAnsi="Arial" w:cs="Arial"/>
          <w:sz w:val="20"/>
          <w:szCs w:val="20"/>
          <w:lang w:val="ru-RU"/>
        </w:rPr>
        <w:t xml:space="preserve">сотрудники ФСБ показали Семене </w:t>
      </w:r>
      <w:r w:rsidR="00110637" w:rsidRPr="002E4172">
        <w:rPr>
          <w:rFonts w:ascii="Arial" w:hAnsi="Arial" w:cs="Arial"/>
          <w:sz w:val="20"/>
          <w:szCs w:val="20"/>
          <w:lang w:val="ru-RU"/>
        </w:rPr>
        <w:t xml:space="preserve">более 30 скриншотов с его компьютера, которые были тайно сделаны, когда он </w:t>
      </w:r>
      <w:r w:rsidR="00821FA8" w:rsidRPr="002E4172">
        <w:rPr>
          <w:rFonts w:ascii="Arial" w:hAnsi="Arial" w:cs="Arial"/>
          <w:sz w:val="20"/>
          <w:szCs w:val="20"/>
          <w:lang w:val="ru-RU"/>
        </w:rPr>
        <w:t>писал свою статью о блокаде. Семена признал, что он автор этой стать</w:t>
      </w:r>
      <w:r w:rsidR="00421447" w:rsidRPr="002E4172">
        <w:rPr>
          <w:rFonts w:ascii="Arial" w:hAnsi="Arial" w:cs="Arial"/>
          <w:sz w:val="20"/>
          <w:szCs w:val="20"/>
          <w:lang w:val="ru-RU"/>
        </w:rPr>
        <w:t>и</w:t>
      </w:r>
      <w:r w:rsidR="00821FA8" w:rsidRPr="002E4172">
        <w:rPr>
          <w:rFonts w:ascii="Arial" w:hAnsi="Arial" w:cs="Arial"/>
          <w:sz w:val="20"/>
          <w:szCs w:val="20"/>
          <w:lang w:val="ru-RU"/>
        </w:rPr>
        <w:t>, но настаивал</w:t>
      </w:r>
      <w:r w:rsidR="00350600" w:rsidRPr="002E4172">
        <w:rPr>
          <w:rFonts w:ascii="Arial" w:hAnsi="Arial" w:cs="Arial"/>
          <w:sz w:val="20"/>
          <w:szCs w:val="20"/>
          <w:lang w:val="ru-RU"/>
        </w:rPr>
        <w:t xml:space="preserve"> на том</w:t>
      </w:r>
      <w:r w:rsidR="00821FA8" w:rsidRPr="002E4172">
        <w:rPr>
          <w:rFonts w:ascii="Arial" w:hAnsi="Arial" w:cs="Arial"/>
          <w:sz w:val="20"/>
          <w:szCs w:val="20"/>
          <w:lang w:val="ru-RU"/>
        </w:rPr>
        <w:t>, что не совершал никакого уголовного преступления.</w:t>
      </w:r>
    </w:p>
    <w:p w14:paraId="3302D5E8" w14:textId="77777777" w:rsidR="00821FA8" w:rsidRPr="002E4172" w:rsidRDefault="00821FA8" w:rsidP="009907C7">
      <w:pPr>
        <w:rPr>
          <w:rFonts w:ascii="Arial" w:hAnsi="Arial" w:cs="Arial"/>
          <w:sz w:val="20"/>
          <w:szCs w:val="20"/>
          <w:lang w:val="ru-RU"/>
        </w:rPr>
      </w:pPr>
    </w:p>
    <w:p w14:paraId="35AB8AC3" w14:textId="5E3D2785" w:rsidR="00821FA8" w:rsidRPr="002E4172" w:rsidRDefault="00821FA8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После допроса в отношении Семены было возбуждено уголовное дело за предполагаемое преступление, заключающееся в «публичных призывах, угрожающих территориальной целостности Российской Федерации». С Семены взяли подписку о невыезде, что</w:t>
      </w:r>
      <w:r w:rsidR="00421447" w:rsidRPr="002E4172">
        <w:rPr>
          <w:rFonts w:ascii="Arial" w:hAnsi="Arial" w:cs="Arial"/>
          <w:sz w:val="20"/>
          <w:szCs w:val="20"/>
          <w:lang w:val="ru-RU"/>
        </w:rPr>
        <w:t xml:space="preserve"> лишило его </w:t>
      </w:r>
      <w:r w:rsidR="00421447" w:rsidRPr="002E4172">
        <w:rPr>
          <w:rFonts w:ascii="Arial" w:hAnsi="Arial" w:cs="Arial"/>
          <w:sz w:val="20"/>
          <w:szCs w:val="20"/>
          <w:lang w:val="ru-RU"/>
        </w:rPr>
        <w:lastRenderedPageBreak/>
        <w:t>возможности покинуть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Симферополь, пока продолжается уголовное производство по его делу (которое продолжалось и на момент написания </w:t>
      </w:r>
      <w:r w:rsidR="003E3602" w:rsidRPr="002E4172">
        <w:rPr>
          <w:rFonts w:ascii="Arial" w:hAnsi="Arial" w:cs="Arial"/>
          <w:sz w:val="20"/>
          <w:szCs w:val="20"/>
          <w:lang w:val="ru-RU"/>
        </w:rPr>
        <w:t>доклада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). У него </w:t>
      </w:r>
      <w:r w:rsidR="00421447" w:rsidRPr="002E4172">
        <w:rPr>
          <w:rFonts w:ascii="Arial" w:hAnsi="Arial" w:cs="Arial"/>
          <w:sz w:val="20"/>
          <w:szCs w:val="20"/>
          <w:lang w:val="ru-RU"/>
        </w:rPr>
        <w:t xml:space="preserve">уже </w:t>
      </w:r>
      <w:r w:rsidRPr="002E4172">
        <w:rPr>
          <w:rFonts w:ascii="Arial" w:hAnsi="Arial" w:cs="Arial"/>
          <w:sz w:val="20"/>
          <w:szCs w:val="20"/>
          <w:lang w:val="ru-RU"/>
        </w:rPr>
        <w:t>было заболевание позвоночника, диагностирован</w:t>
      </w:r>
      <w:r w:rsidR="00350600" w:rsidRPr="002E4172">
        <w:rPr>
          <w:rFonts w:ascii="Arial" w:hAnsi="Arial" w:cs="Arial"/>
          <w:sz w:val="20"/>
          <w:szCs w:val="20"/>
          <w:lang w:val="ru-RU"/>
        </w:rPr>
        <w:t>н</w:t>
      </w:r>
      <w:r w:rsidRPr="002E4172">
        <w:rPr>
          <w:rFonts w:ascii="Arial" w:hAnsi="Arial" w:cs="Arial"/>
          <w:sz w:val="20"/>
          <w:szCs w:val="20"/>
          <w:lang w:val="ru-RU"/>
        </w:rPr>
        <w:t>о</w:t>
      </w:r>
      <w:r w:rsidR="00350600" w:rsidRPr="002E4172">
        <w:rPr>
          <w:rFonts w:ascii="Arial" w:hAnsi="Arial" w:cs="Arial"/>
          <w:sz w:val="20"/>
          <w:szCs w:val="20"/>
          <w:lang w:val="ru-RU"/>
        </w:rPr>
        <w:t>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до </w:t>
      </w:r>
      <w:r w:rsidR="00350600" w:rsidRPr="002E4172">
        <w:rPr>
          <w:rFonts w:ascii="Arial" w:hAnsi="Arial" w:cs="Arial"/>
          <w:sz w:val="20"/>
          <w:szCs w:val="20"/>
          <w:lang w:val="ru-RU"/>
        </w:rPr>
        <w:t xml:space="preserve">обыска ФСБ в феврале 2016 года и требующее </w:t>
      </w:r>
      <w:r w:rsidRPr="002E4172">
        <w:rPr>
          <w:rFonts w:ascii="Arial" w:hAnsi="Arial" w:cs="Arial"/>
          <w:sz w:val="20"/>
          <w:szCs w:val="20"/>
          <w:lang w:val="ru-RU"/>
        </w:rPr>
        <w:t>хирургического вмешательства.</w:t>
      </w:r>
    </w:p>
    <w:p w14:paraId="2C94CC32" w14:textId="77777777" w:rsidR="00821FA8" w:rsidRPr="002E4172" w:rsidRDefault="00821FA8" w:rsidP="009907C7">
      <w:pPr>
        <w:rPr>
          <w:rFonts w:ascii="Arial" w:hAnsi="Arial" w:cs="Arial"/>
          <w:sz w:val="20"/>
          <w:szCs w:val="20"/>
          <w:lang w:val="ru-RU"/>
        </w:rPr>
      </w:pPr>
    </w:p>
    <w:p w14:paraId="5AB43718" w14:textId="77777777" w:rsidR="00B33245" w:rsidRPr="002E4172" w:rsidRDefault="00821FA8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«Каждое утро мне надо 30 минут растягиваться перед тем, как я смогу двигаться и </w:t>
      </w:r>
      <w:r w:rsidR="00B33245" w:rsidRPr="002E4172">
        <w:rPr>
          <w:rFonts w:ascii="Arial" w:hAnsi="Arial" w:cs="Arial"/>
          <w:sz w:val="20"/>
          <w:szCs w:val="20"/>
          <w:lang w:val="ru-RU"/>
        </w:rPr>
        <w:t>начать заниматься делами. Я хотел бы, чтобы мне сделали операцию в Киеве, потому что я не верю местным врачам. Мой адвокат обратился с просьбой в ФСБ отменить мою подписку о невыезде, но они отказали</w:t>
      </w:r>
      <w:r w:rsidRPr="002E4172">
        <w:rPr>
          <w:rFonts w:ascii="Arial" w:hAnsi="Arial" w:cs="Arial"/>
          <w:sz w:val="20"/>
          <w:szCs w:val="20"/>
          <w:lang w:val="ru-RU"/>
        </w:rPr>
        <w:t>»</w:t>
      </w:r>
      <w:r w:rsidR="00B33245" w:rsidRPr="002E4172">
        <w:rPr>
          <w:rFonts w:ascii="Arial" w:hAnsi="Arial" w:cs="Arial"/>
          <w:sz w:val="20"/>
          <w:szCs w:val="20"/>
          <w:lang w:val="ru-RU"/>
        </w:rPr>
        <w:t xml:space="preserve">, - сказал Семена </w:t>
      </w:r>
      <w:proofErr w:type="spellStart"/>
      <w:r w:rsidR="00B33245" w:rsidRPr="002E4172">
        <w:rPr>
          <w:rFonts w:ascii="Arial" w:hAnsi="Arial" w:cs="Arial"/>
          <w:sz w:val="20"/>
          <w:szCs w:val="20"/>
          <w:lang w:val="ru-RU"/>
        </w:rPr>
        <w:t>Amnesty</w:t>
      </w:r>
      <w:proofErr w:type="spellEnd"/>
      <w:r w:rsidR="00B33245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33245" w:rsidRPr="002E4172">
        <w:rPr>
          <w:rFonts w:ascii="Arial" w:hAnsi="Arial" w:cs="Arial"/>
          <w:sz w:val="20"/>
          <w:szCs w:val="20"/>
          <w:lang w:val="ru-RU"/>
        </w:rPr>
        <w:t>International</w:t>
      </w:r>
      <w:proofErr w:type="spellEnd"/>
      <w:r w:rsidR="00B33245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302FE0F5" w14:textId="77777777" w:rsidR="00B33245" w:rsidRPr="002E4172" w:rsidRDefault="00B33245" w:rsidP="009907C7">
      <w:pPr>
        <w:rPr>
          <w:rFonts w:ascii="Arial" w:hAnsi="Arial" w:cs="Arial"/>
          <w:sz w:val="20"/>
          <w:szCs w:val="20"/>
          <w:lang w:val="ru-RU"/>
        </w:rPr>
      </w:pPr>
    </w:p>
    <w:p w14:paraId="6F3392AE" w14:textId="2C401D42" w:rsidR="00164AD1" w:rsidRPr="002E4172" w:rsidRDefault="00B33245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Кроме ограничения на перемещения Семену уже внесли в российский федеральный </w:t>
      </w:r>
      <w:r w:rsidR="00164AD1" w:rsidRPr="002E4172">
        <w:rPr>
          <w:rFonts w:ascii="Arial" w:hAnsi="Arial" w:cs="Arial"/>
          <w:sz w:val="20"/>
          <w:szCs w:val="20"/>
          <w:lang w:val="ru-RU"/>
        </w:rPr>
        <w:t>перечень «экстремис</w:t>
      </w:r>
      <w:r w:rsidR="00350600" w:rsidRPr="002E4172">
        <w:rPr>
          <w:rFonts w:ascii="Arial" w:hAnsi="Arial" w:cs="Arial"/>
          <w:sz w:val="20"/>
          <w:szCs w:val="20"/>
          <w:lang w:val="ru-RU"/>
        </w:rPr>
        <w:t>тов», несмотря на то</w:t>
      </w:r>
      <w:r w:rsidR="00EE3F0F">
        <w:rPr>
          <w:rFonts w:ascii="Arial" w:hAnsi="Arial" w:cs="Arial"/>
          <w:sz w:val="20"/>
          <w:szCs w:val="20"/>
          <w:lang w:val="ru-RU"/>
        </w:rPr>
        <w:t xml:space="preserve"> что расследование ещё</w:t>
      </w:r>
      <w:r w:rsidR="00164AD1" w:rsidRPr="002E4172">
        <w:rPr>
          <w:rFonts w:ascii="Arial" w:hAnsi="Arial" w:cs="Arial"/>
          <w:sz w:val="20"/>
          <w:szCs w:val="20"/>
          <w:lang w:val="ru-RU"/>
        </w:rPr>
        <w:t xml:space="preserve"> продолжается. То, что он находится в этом списке</w:t>
      </w:r>
      <w:r w:rsidR="00350600" w:rsidRPr="002E4172">
        <w:rPr>
          <w:rFonts w:ascii="Arial" w:hAnsi="Arial" w:cs="Arial"/>
          <w:sz w:val="20"/>
          <w:szCs w:val="20"/>
          <w:lang w:val="ru-RU"/>
        </w:rPr>
        <w:t>,</w:t>
      </w:r>
      <w:r w:rsidR="00EE3F0F">
        <w:rPr>
          <w:rFonts w:ascii="Arial" w:hAnsi="Arial" w:cs="Arial"/>
          <w:sz w:val="20"/>
          <w:szCs w:val="20"/>
          <w:lang w:val="ru-RU"/>
        </w:rPr>
        <w:t xml:space="preserve"> жё</w:t>
      </w:r>
      <w:r w:rsidR="00164AD1" w:rsidRPr="002E4172">
        <w:rPr>
          <w:rFonts w:ascii="Arial" w:hAnsi="Arial" w:cs="Arial"/>
          <w:sz w:val="20"/>
          <w:szCs w:val="20"/>
          <w:lang w:val="ru-RU"/>
        </w:rPr>
        <w:t>стко ограничива</w:t>
      </w:r>
      <w:r w:rsidR="00421447" w:rsidRPr="002E4172">
        <w:rPr>
          <w:rFonts w:ascii="Arial" w:hAnsi="Arial" w:cs="Arial"/>
          <w:sz w:val="20"/>
          <w:szCs w:val="20"/>
          <w:lang w:val="ru-RU"/>
        </w:rPr>
        <w:t>е</w:t>
      </w:r>
      <w:r w:rsidR="00164AD1" w:rsidRPr="002E4172">
        <w:rPr>
          <w:rFonts w:ascii="Arial" w:hAnsi="Arial" w:cs="Arial"/>
          <w:sz w:val="20"/>
          <w:szCs w:val="20"/>
          <w:lang w:val="ru-RU"/>
        </w:rPr>
        <w:t>т дос</w:t>
      </w:r>
      <w:r w:rsidR="00EE3F0F">
        <w:rPr>
          <w:rFonts w:ascii="Arial" w:hAnsi="Arial" w:cs="Arial"/>
          <w:sz w:val="20"/>
          <w:szCs w:val="20"/>
          <w:lang w:val="ru-RU"/>
        </w:rPr>
        <w:t>туп Семены к его банковскому счё</w:t>
      </w:r>
      <w:r w:rsidR="00164AD1" w:rsidRPr="002E4172">
        <w:rPr>
          <w:rFonts w:ascii="Arial" w:hAnsi="Arial" w:cs="Arial"/>
          <w:sz w:val="20"/>
          <w:szCs w:val="20"/>
          <w:lang w:val="ru-RU"/>
        </w:rPr>
        <w:t xml:space="preserve">ту. Он должен подавать в банк письменное заявление каждый </w:t>
      </w:r>
      <w:r w:rsidR="00EE3F0F">
        <w:rPr>
          <w:rFonts w:ascii="Arial" w:hAnsi="Arial" w:cs="Arial"/>
          <w:sz w:val="20"/>
          <w:szCs w:val="20"/>
          <w:lang w:val="ru-RU"/>
        </w:rPr>
        <w:t>раз, когда он хочет снять со счё</w:t>
      </w:r>
      <w:r w:rsidR="00164AD1" w:rsidRPr="002E4172">
        <w:rPr>
          <w:rFonts w:ascii="Arial" w:hAnsi="Arial" w:cs="Arial"/>
          <w:sz w:val="20"/>
          <w:szCs w:val="20"/>
          <w:lang w:val="ru-RU"/>
        </w:rPr>
        <w:t>та какие-либо средства. Семена прекратил свою журналистскую деятельность из-за уголовного расслед</w:t>
      </w:r>
      <w:r w:rsidR="00EE3F0F">
        <w:rPr>
          <w:rFonts w:ascii="Arial" w:hAnsi="Arial" w:cs="Arial"/>
          <w:sz w:val="20"/>
          <w:szCs w:val="20"/>
          <w:lang w:val="ru-RU"/>
        </w:rPr>
        <w:t>ования и в настоящий момент живё</w:t>
      </w:r>
      <w:r w:rsidR="00164AD1" w:rsidRPr="002E4172">
        <w:rPr>
          <w:rFonts w:ascii="Arial" w:hAnsi="Arial" w:cs="Arial"/>
          <w:sz w:val="20"/>
          <w:szCs w:val="20"/>
          <w:lang w:val="ru-RU"/>
        </w:rPr>
        <w:t>т на сбережения.</w:t>
      </w:r>
    </w:p>
    <w:p w14:paraId="11352DA0" w14:textId="77777777" w:rsidR="00164AD1" w:rsidRPr="002E4172" w:rsidRDefault="00164AD1" w:rsidP="009907C7">
      <w:pPr>
        <w:rPr>
          <w:rFonts w:ascii="Arial" w:hAnsi="Arial" w:cs="Arial"/>
          <w:sz w:val="20"/>
          <w:szCs w:val="20"/>
          <w:lang w:val="ru-RU"/>
        </w:rPr>
      </w:pPr>
    </w:p>
    <w:p w14:paraId="282FACCE" w14:textId="5E28D022" w:rsidR="00164AD1" w:rsidRPr="002E4172" w:rsidRDefault="00164AD1" w:rsidP="009907C7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«Я не собирался уезжать. </w:t>
      </w:r>
      <w:r w:rsidR="00421447" w:rsidRPr="002E4172">
        <w:rPr>
          <w:rFonts w:ascii="Arial" w:hAnsi="Arial" w:cs="Arial"/>
          <w:sz w:val="20"/>
          <w:szCs w:val="20"/>
          <w:lang w:val="ru-RU"/>
        </w:rPr>
        <w:t>Здесь м</w:t>
      </w:r>
      <w:r w:rsidRPr="002E4172">
        <w:rPr>
          <w:rFonts w:ascii="Arial" w:hAnsi="Arial" w:cs="Arial"/>
          <w:sz w:val="20"/>
          <w:szCs w:val="20"/>
          <w:lang w:val="ru-RU"/>
        </w:rPr>
        <w:t>ой дом и моя семья. Но теперь мне нужна операция</w:t>
      </w:r>
      <w:r w:rsidR="00EE3F0F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я не могу </w:t>
      </w:r>
      <w:r w:rsidR="00421447" w:rsidRPr="002E4172">
        <w:rPr>
          <w:rFonts w:ascii="Arial" w:hAnsi="Arial" w:cs="Arial"/>
          <w:sz w:val="20"/>
          <w:szCs w:val="20"/>
          <w:lang w:val="ru-RU"/>
        </w:rPr>
        <w:t>за</w:t>
      </w:r>
      <w:r w:rsidR="00EE3F0F">
        <w:rPr>
          <w:rFonts w:ascii="Arial" w:hAnsi="Arial" w:cs="Arial"/>
          <w:sz w:val="20"/>
          <w:szCs w:val="20"/>
          <w:lang w:val="ru-RU"/>
        </w:rPr>
        <w:t>работать в Крыму, чтобы её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оплатить.  Я не считаю себя</w:t>
      </w:r>
      <w:r w:rsidR="00421447" w:rsidRPr="002E4172">
        <w:rPr>
          <w:rFonts w:ascii="Arial" w:hAnsi="Arial" w:cs="Arial"/>
          <w:sz w:val="20"/>
          <w:szCs w:val="20"/>
          <w:lang w:val="ru-RU"/>
        </w:rPr>
        <w:t xml:space="preserve"> виновным. Я всего лишь высказ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ал </w:t>
      </w:r>
      <w:r w:rsidR="00EE3F0F">
        <w:rPr>
          <w:rFonts w:ascii="Arial" w:hAnsi="Arial" w:cs="Arial"/>
          <w:sz w:val="20"/>
          <w:szCs w:val="20"/>
          <w:lang w:val="ru-RU"/>
        </w:rPr>
        <w:t>своё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собственное мнение».</w:t>
      </w:r>
    </w:p>
    <w:p w14:paraId="0A470816" w14:textId="77777777" w:rsidR="00164AD1" w:rsidRPr="002E4172" w:rsidRDefault="00164AD1" w:rsidP="009907C7">
      <w:pPr>
        <w:rPr>
          <w:rFonts w:ascii="Arial" w:hAnsi="Arial" w:cs="Arial"/>
          <w:sz w:val="20"/>
          <w:szCs w:val="20"/>
          <w:lang w:val="ru-RU"/>
        </w:rPr>
      </w:pPr>
    </w:p>
    <w:p w14:paraId="4833F243" w14:textId="53CA2AD0" w:rsidR="00164AD1" w:rsidRPr="002E4172" w:rsidRDefault="00D37F14" w:rsidP="00D37F14">
      <w:pPr>
        <w:pStyle w:val="Heading1"/>
        <w:rPr>
          <w:rFonts w:ascii="Arial" w:hAnsi="Arial" w:cs="Arial"/>
          <w:lang w:val="ru-RU"/>
        </w:rPr>
      </w:pPr>
      <w:bookmarkStart w:id="13" w:name="_Toc476172417"/>
      <w:r w:rsidRPr="002E4172">
        <w:rPr>
          <w:rFonts w:ascii="Arial" w:hAnsi="Arial" w:cs="Arial"/>
          <w:lang w:val="ru-RU"/>
        </w:rPr>
        <w:t>РЕКОМЕНДАЦИИ</w:t>
      </w:r>
      <w:bookmarkEnd w:id="13"/>
    </w:p>
    <w:p w14:paraId="6E45882F" w14:textId="77777777" w:rsidR="00164AD1" w:rsidRPr="002E4172" w:rsidRDefault="00164AD1" w:rsidP="009907C7">
      <w:pPr>
        <w:rPr>
          <w:rFonts w:ascii="Arial" w:hAnsi="Arial" w:cs="Arial"/>
          <w:sz w:val="20"/>
          <w:szCs w:val="20"/>
          <w:lang w:val="ru-RU"/>
        </w:rPr>
      </w:pPr>
    </w:p>
    <w:p w14:paraId="7C86767F" w14:textId="63E2A899" w:rsidR="00164AD1" w:rsidRPr="002E4172" w:rsidRDefault="00D37F14" w:rsidP="00D37F14">
      <w:pPr>
        <w:pStyle w:val="Heading2"/>
        <w:rPr>
          <w:rFonts w:ascii="Arial" w:hAnsi="Arial" w:cs="Arial"/>
          <w:lang w:val="ru-RU"/>
        </w:rPr>
      </w:pPr>
      <w:bookmarkStart w:id="14" w:name="_Toc476172418"/>
      <w:r w:rsidRPr="002E4172">
        <w:rPr>
          <w:rFonts w:ascii="Arial" w:hAnsi="Arial" w:cs="Arial"/>
          <w:lang w:val="ru-RU"/>
        </w:rPr>
        <w:t>ФАКТИЧЕСКИМ КРЫМСКИМ И РОССИЙСКИМ ОРГАНАМ ВЛАСТИ В КРЫМУ</w:t>
      </w:r>
      <w:bookmarkEnd w:id="14"/>
    </w:p>
    <w:p w14:paraId="57B24FF1" w14:textId="77777777" w:rsidR="00164AD1" w:rsidRPr="002E4172" w:rsidRDefault="00164AD1" w:rsidP="009907C7">
      <w:pPr>
        <w:rPr>
          <w:rFonts w:ascii="Arial" w:hAnsi="Arial" w:cs="Arial"/>
          <w:sz w:val="20"/>
          <w:szCs w:val="20"/>
          <w:lang w:val="ru-RU"/>
        </w:rPr>
      </w:pPr>
    </w:p>
    <w:p w14:paraId="318A8390" w14:textId="597F6AB7" w:rsidR="00A17B71" w:rsidRPr="002E4172" w:rsidRDefault="00BE205A" w:rsidP="00AA49DA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Предоставить доступ </w:t>
      </w:r>
      <w:r w:rsidR="0002488B" w:rsidRPr="002E4172">
        <w:rPr>
          <w:rFonts w:ascii="Arial" w:hAnsi="Arial" w:cs="Arial"/>
          <w:sz w:val="20"/>
          <w:szCs w:val="20"/>
          <w:lang w:val="ru-RU"/>
        </w:rPr>
        <w:t>на территорию Крыма всем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A17B71" w:rsidRPr="002E4172">
        <w:rPr>
          <w:rFonts w:ascii="Arial" w:hAnsi="Arial" w:cs="Arial"/>
          <w:sz w:val="20"/>
          <w:szCs w:val="20"/>
          <w:lang w:val="ru-RU"/>
        </w:rPr>
        <w:t>соответств</w:t>
      </w:r>
      <w:r w:rsidR="0002488B" w:rsidRPr="002E4172">
        <w:rPr>
          <w:rFonts w:ascii="Arial" w:hAnsi="Arial" w:cs="Arial"/>
          <w:sz w:val="20"/>
          <w:szCs w:val="20"/>
          <w:lang w:val="ru-RU"/>
        </w:rPr>
        <w:t>ующим наблюдательным механизмам</w:t>
      </w:r>
      <w:r w:rsidR="00A17B71" w:rsidRPr="002E4172">
        <w:rPr>
          <w:rFonts w:ascii="Arial" w:hAnsi="Arial" w:cs="Arial"/>
          <w:sz w:val="20"/>
          <w:szCs w:val="20"/>
          <w:lang w:val="ru-RU"/>
        </w:rPr>
        <w:t>, в том числе Комитету по предупреждению пыток, Европейской комиссии по б</w:t>
      </w:r>
      <w:r w:rsidR="0002488B" w:rsidRPr="002E4172">
        <w:rPr>
          <w:rFonts w:ascii="Arial" w:hAnsi="Arial" w:cs="Arial"/>
          <w:sz w:val="20"/>
          <w:szCs w:val="20"/>
          <w:lang w:val="ru-RU"/>
        </w:rPr>
        <w:t>орь</w:t>
      </w:r>
      <w:r w:rsidR="00EE3F0F">
        <w:rPr>
          <w:rFonts w:ascii="Arial" w:hAnsi="Arial" w:cs="Arial"/>
          <w:sz w:val="20"/>
          <w:szCs w:val="20"/>
          <w:lang w:val="ru-RU"/>
        </w:rPr>
        <w:t>бе с расизмом и нетерпимостью</w:t>
      </w:r>
      <w:r w:rsidR="00A17B71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4C92F900" w14:textId="379336A2" w:rsidR="00B52C04" w:rsidRPr="002E4172" w:rsidRDefault="00A17B71" w:rsidP="00AA49DA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Эффективно и беспристрастно расследовать все </w:t>
      </w:r>
      <w:r w:rsidR="00B52C04" w:rsidRPr="002E4172">
        <w:rPr>
          <w:rFonts w:ascii="Arial" w:hAnsi="Arial" w:cs="Arial"/>
          <w:sz w:val="20"/>
          <w:szCs w:val="20"/>
          <w:lang w:val="ru-RU"/>
        </w:rPr>
        <w:t>предполагаемые случаи насильственного исчезновения в Крыму с марта 2014 года, а именно:</w:t>
      </w:r>
    </w:p>
    <w:p w14:paraId="5B4EBB34" w14:textId="5F708333" w:rsidR="005A18E3" w:rsidRPr="002E4172" w:rsidRDefault="00B52C04" w:rsidP="00AA49DA">
      <w:pPr>
        <w:pStyle w:val="ListParagraph"/>
        <w:numPr>
          <w:ilvl w:val="1"/>
          <w:numId w:val="2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Немедленно предоставить сведения о судьбе и место</w:t>
      </w:r>
      <w:r w:rsidR="00EE3F0F">
        <w:rPr>
          <w:rFonts w:ascii="Arial" w:hAnsi="Arial" w:cs="Arial"/>
          <w:sz w:val="20"/>
          <w:szCs w:val="20"/>
          <w:lang w:val="ru-RU"/>
        </w:rPr>
        <w:t>нахождении всех произвольно лишё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нных свободы, в том числе тех, кто подвергся насильственному исчезновению, и </w:t>
      </w:r>
      <w:r w:rsidR="0002488B" w:rsidRPr="002E4172">
        <w:rPr>
          <w:rFonts w:ascii="Arial" w:hAnsi="Arial" w:cs="Arial"/>
          <w:sz w:val="20"/>
          <w:szCs w:val="20"/>
          <w:lang w:val="ru-RU"/>
        </w:rPr>
        <w:t>соответственно</w:t>
      </w:r>
      <w:r w:rsidR="005A18E3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10774D" w:rsidRPr="002E4172">
        <w:rPr>
          <w:rFonts w:ascii="Arial" w:hAnsi="Arial" w:cs="Arial"/>
          <w:sz w:val="20"/>
          <w:szCs w:val="20"/>
          <w:lang w:val="ru-RU"/>
        </w:rPr>
        <w:t>информировать их семьи</w:t>
      </w:r>
      <w:r w:rsidR="005A18E3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3FA45BA4" w14:textId="7A663309" w:rsidR="00B52C04" w:rsidRPr="002E4172" w:rsidRDefault="005A18E3" w:rsidP="00AA49DA">
      <w:pPr>
        <w:pStyle w:val="ListParagraph"/>
        <w:numPr>
          <w:ilvl w:val="1"/>
          <w:numId w:val="2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Тех, кто находится под стражей</w:t>
      </w:r>
      <w:r w:rsidR="00690899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или немедленно освободить, или </w:t>
      </w:r>
      <w:r w:rsidR="008E7C5C" w:rsidRPr="002E4172">
        <w:rPr>
          <w:rFonts w:ascii="Arial" w:hAnsi="Arial" w:cs="Arial"/>
          <w:sz w:val="20"/>
          <w:szCs w:val="20"/>
          <w:lang w:val="ru-RU"/>
        </w:rPr>
        <w:t>представить их дела на рассмотрение компетентного гражданского суда</w:t>
      </w:r>
      <w:r w:rsidR="00EE3F0F">
        <w:rPr>
          <w:rFonts w:ascii="Arial" w:hAnsi="Arial" w:cs="Arial"/>
          <w:sz w:val="20"/>
          <w:szCs w:val="20"/>
          <w:lang w:val="ru-RU"/>
        </w:rPr>
        <w:t>,</w:t>
      </w:r>
      <w:r w:rsidR="008E7C5C" w:rsidRPr="002E4172">
        <w:rPr>
          <w:rFonts w:ascii="Arial" w:hAnsi="Arial" w:cs="Arial"/>
          <w:sz w:val="20"/>
          <w:szCs w:val="20"/>
          <w:lang w:val="ru-RU"/>
        </w:rPr>
        <w:t xml:space="preserve"> и предъявить им обвинения в признанных уголовных преступлениях, обеспечить им доступ к адвокату по их выбору, медицинской помощи и родственникам;</w:t>
      </w:r>
    </w:p>
    <w:p w14:paraId="5456A713" w14:textId="55F107E5" w:rsidR="006A1A39" w:rsidRPr="002E4172" w:rsidRDefault="00350600" w:rsidP="00AA49DA">
      <w:pPr>
        <w:pStyle w:val="ListParagraph"/>
        <w:numPr>
          <w:ilvl w:val="1"/>
          <w:numId w:val="2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Привлечь к ответс</w:t>
      </w:r>
      <w:r w:rsidR="006A1A39" w:rsidRPr="002E4172">
        <w:rPr>
          <w:rFonts w:ascii="Arial" w:hAnsi="Arial" w:cs="Arial"/>
          <w:sz w:val="20"/>
          <w:szCs w:val="20"/>
          <w:lang w:val="ru-RU"/>
        </w:rPr>
        <w:t>твенности в ходе справедливых судебных ра</w:t>
      </w:r>
      <w:r w:rsidR="00D2053F" w:rsidRPr="002E4172">
        <w:rPr>
          <w:rFonts w:ascii="Arial" w:hAnsi="Arial" w:cs="Arial"/>
          <w:sz w:val="20"/>
          <w:szCs w:val="20"/>
          <w:lang w:val="ru-RU"/>
        </w:rPr>
        <w:t>збирательств всех подозреваемых</w:t>
      </w:r>
      <w:r w:rsidR="00C029CF">
        <w:rPr>
          <w:rFonts w:ascii="Arial" w:hAnsi="Arial" w:cs="Arial"/>
          <w:sz w:val="20"/>
          <w:szCs w:val="20"/>
          <w:lang w:val="ru-RU"/>
        </w:rPr>
        <w:t xml:space="preserve"> в </w:t>
      </w:r>
      <w:r w:rsidR="00C029CF" w:rsidRPr="002E4172">
        <w:rPr>
          <w:rFonts w:ascii="Arial" w:hAnsi="Arial" w:cs="Arial"/>
          <w:sz w:val="20"/>
          <w:szCs w:val="20"/>
          <w:lang w:val="ru-RU"/>
        </w:rPr>
        <w:t>преступления</w:t>
      </w:r>
      <w:r w:rsidR="00C029CF">
        <w:rPr>
          <w:rFonts w:ascii="Arial" w:hAnsi="Arial" w:cs="Arial"/>
          <w:sz w:val="20"/>
          <w:szCs w:val="20"/>
          <w:lang w:val="ru-RU"/>
        </w:rPr>
        <w:t>х по международному праву</w:t>
      </w:r>
      <w:r w:rsidR="00D2053F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="00C029CF">
        <w:rPr>
          <w:rFonts w:ascii="Arial" w:hAnsi="Arial" w:cs="Arial"/>
          <w:sz w:val="20"/>
          <w:szCs w:val="20"/>
          <w:lang w:val="ru-RU"/>
        </w:rPr>
        <w:t>предусматривающих</w:t>
      </w:r>
      <w:r w:rsidR="006A1A39" w:rsidRPr="002E4172">
        <w:rPr>
          <w:rFonts w:ascii="Arial" w:hAnsi="Arial" w:cs="Arial"/>
          <w:sz w:val="20"/>
          <w:szCs w:val="20"/>
          <w:lang w:val="ru-RU"/>
        </w:rPr>
        <w:t xml:space="preserve"> уголовную ответственность</w:t>
      </w:r>
      <w:r w:rsidR="00C029CF">
        <w:rPr>
          <w:rFonts w:ascii="Arial" w:hAnsi="Arial" w:cs="Arial"/>
          <w:sz w:val="20"/>
          <w:szCs w:val="20"/>
          <w:lang w:val="ru-RU"/>
        </w:rPr>
        <w:t>, а также в других серьёзных нарушениях</w:t>
      </w:r>
      <w:r w:rsidR="006A1A39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C029CF">
        <w:rPr>
          <w:rFonts w:ascii="Arial" w:hAnsi="Arial" w:cs="Arial"/>
          <w:sz w:val="20"/>
          <w:szCs w:val="20"/>
          <w:lang w:val="ru-RU"/>
        </w:rPr>
        <w:t>прав человека, в том числе в любых произвольных</w:t>
      </w:r>
      <w:r w:rsidR="006A1A39" w:rsidRPr="002E4172">
        <w:rPr>
          <w:rFonts w:ascii="Arial" w:hAnsi="Arial" w:cs="Arial"/>
          <w:sz w:val="20"/>
          <w:szCs w:val="20"/>
          <w:lang w:val="ru-RU"/>
        </w:rPr>
        <w:t xml:space="preserve"> лишен</w:t>
      </w:r>
      <w:r w:rsidR="00C029CF">
        <w:rPr>
          <w:rFonts w:ascii="Arial" w:hAnsi="Arial" w:cs="Arial"/>
          <w:sz w:val="20"/>
          <w:szCs w:val="20"/>
          <w:lang w:val="ru-RU"/>
        </w:rPr>
        <w:t>иях свободы, незаконных</w:t>
      </w:r>
      <w:r w:rsidR="0002488B" w:rsidRPr="002E4172">
        <w:rPr>
          <w:rFonts w:ascii="Arial" w:hAnsi="Arial" w:cs="Arial"/>
          <w:sz w:val="20"/>
          <w:szCs w:val="20"/>
          <w:lang w:val="ru-RU"/>
        </w:rPr>
        <w:t xml:space="preserve"> убийств</w:t>
      </w:r>
      <w:r w:rsidR="00C029CF">
        <w:rPr>
          <w:rFonts w:ascii="Arial" w:hAnsi="Arial" w:cs="Arial"/>
          <w:sz w:val="20"/>
          <w:szCs w:val="20"/>
          <w:lang w:val="ru-RU"/>
        </w:rPr>
        <w:t>ах</w:t>
      </w:r>
      <w:r w:rsidR="006A1A39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C029CF">
        <w:rPr>
          <w:rFonts w:ascii="Arial" w:hAnsi="Arial" w:cs="Arial"/>
          <w:sz w:val="20"/>
          <w:szCs w:val="20"/>
          <w:lang w:val="ru-RU"/>
        </w:rPr>
        <w:t>или насильственных исчезновениях</w:t>
      </w:r>
      <w:r w:rsidR="006A1A39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0EE4F077" w14:textId="3980C10C" w:rsidR="006A1A39" w:rsidRPr="002E4172" w:rsidRDefault="006A1A39" w:rsidP="00AA49DA">
      <w:pPr>
        <w:pStyle w:val="ListParagraph"/>
        <w:numPr>
          <w:ilvl w:val="0"/>
          <w:numId w:val="3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Соблюдать права на свободу выражения мнений, мирных собраний и объединений и </w:t>
      </w:r>
      <w:r w:rsidR="00A72019" w:rsidRPr="002E4172">
        <w:rPr>
          <w:rFonts w:ascii="Arial" w:hAnsi="Arial" w:cs="Arial"/>
          <w:sz w:val="20"/>
          <w:szCs w:val="20"/>
          <w:lang w:val="ru-RU"/>
        </w:rPr>
        <w:t>гарантировать, что эти права могут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реализовывать </w:t>
      </w:r>
      <w:r w:rsidR="0002488B" w:rsidRPr="002E4172">
        <w:rPr>
          <w:rFonts w:ascii="Arial" w:hAnsi="Arial" w:cs="Arial"/>
          <w:sz w:val="20"/>
          <w:szCs w:val="20"/>
          <w:lang w:val="ru-RU"/>
        </w:rPr>
        <w:t>все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люди и группы людей в Крыму без дискриминации на основании политических или религиозных взглядов, национальности или на любых других основаниях:</w:t>
      </w:r>
    </w:p>
    <w:p w14:paraId="1E015491" w14:textId="69AEA76C" w:rsidR="006A1A39" w:rsidRPr="002E4172" w:rsidRDefault="006A1A39" w:rsidP="00AA49DA">
      <w:pPr>
        <w:pStyle w:val="ListParagraph"/>
        <w:numPr>
          <w:ilvl w:val="1"/>
          <w:numId w:val="4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Устранить ограничения</w:t>
      </w:r>
      <w:r w:rsidR="0002488B" w:rsidRPr="002E4172">
        <w:rPr>
          <w:rFonts w:ascii="Arial" w:hAnsi="Arial" w:cs="Arial"/>
          <w:sz w:val="20"/>
          <w:szCs w:val="20"/>
          <w:lang w:val="ru-RU"/>
        </w:rPr>
        <w:t>,</w:t>
      </w:r>
      <w:r w:rsidR="00C029CF">
        <w:rPr>
          <w:rFonts w:ascii="Arial" w:hAnsi="Arial" w:cs="Arial"/>
          <w:sz w:val="20"/>
          <w:szCs w:val="20"/>
          <w:lang w:val="ru-RU"/>
        </w:rPr>
        <w:t xml:space="preserve"> введё</w:t>
      </w:r>
      <w:r w:rsidRPr="002E4172">
        <w:rPr>
          <w:rFonts w:ascii="Arial" w:hAnsi="Arial" w:cs="Arial"/>
          <w:sz w:val="20"/>
          <w:szCs w:val="20"/>
          <w:lang w:val="ru-RU"/>
        </w:rPr>
        <w:t>нные на право на</w:t>
      </w:r>
      <w:r w:rsidR="0002488B" w:rsidRPr="002E4172">
        <w:rPr>
          <w:rFonts w:ascii="Arial" w:hAnsi="Arial" w:cs="Arial"/>
          <w:sz w:val="20"/>
          <w:szCs w:val="20"/>
          <w:lang w:val="ru-RU"/>
        </w:rPr>
        <w:t xml:space="preserve"> свободу мирных собраний</w:t>
      </w:r>
      <w:r w:rsidR="00A72019" w:rsidRPr="002E4172">
        <w:rPr>
          <w:rFonts w:ascii="Arial" w:hAnsi="Arial" w:cs="Arial"/>
          <w:sz w:val="20"/>
          <w:szCs w:val="20"/>
          <w:lang w:val="ru-RU"/>
        </w:rPr>
        <w:t>, в том чис</w:t>
      </w:r>
      <w:r w:rsidRPr="002E4172">
        <w:rPr>
          <w:rFonts w:ascii="Arial" w:hAnsi="Arial" w:cs="Arial"/>
          <w:sz w:val="20"/>
          <w:szCs w:val="20"/>
          <w:lang w:val="ru-RU"/>
        </w:rPr>
        <w:t>л</w:t>
      </w:r>
      <w:r w:rsidR="00A72019" w:rsidRPr="002E4172">
        <w:rPr>
          <w:rFonts w:ascii="Arial" w:hAnsi="Arial" w:cs="Arial"/>
          <w:sz w:val="20"/>
          <w:szCs w:val="20"/>
          <w:lang w:val="ru-RU"/>
        </w:rPr>
        <w:t>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крайне </w:t>
      </w:r>
      <w:r w:rsidR="00C029CF">
        <w:rPr>
          <w:rFonts w:ascii="Arial" w:hAnsi="Arial" w:cs="Arial"/>
          <w:sz w:val="20"/>
          <w:szCs w:val="20"/>
          <w:lang w:val="ru-RU"/>
        </w:rPr>
        <w:t>ограничительные положения, введё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нные в соответствии с российским законодательством, а также произвольные запреты, которые затрагивают реализацию этого права представителями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крымскотатарской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общи</w:t>
      </w:r>
      <w:r w:rsidR="0002488B" w:rsidRPr="002E4172">
        <w:rPr>
          <w:rFonts w:ascii="Arial" w:hAnsi="Arial" w:cs="Arial"/>
          <w:sz w:val="20"/>
          <w:szCs w:val="20"/>
          <w:lang w:val="ru-RU"/>
        </w:rPr>
        <w:t>ны и любых других групп и лиц;</w:t>
      </w:r>
    </w:p>
    <w:p w14:paraId="5C48A2CC" w14:textId="0320C51F" w:rsidR="006A1A39" w:rsidRPr="002E4172" w:rsidRDefault="006A1A39" w:rsidP="00AA49DA">
      <w:pPr>
        <w:pStyle w:val="ListParagraph"/>
        <w:numPr>
          <w:ilvl w:val="1"/>
          <w:numId w:val="4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lastRenderedPageBreak/>
        <w:t xml:space="preserve">Разрешить снова начать работать и </w:t>
      </w:r>
      <w:r w:rsidR="0002488B" w:rsidRPr="002E4172">
        <w:rPr>
          <w:rFonts w:ascii="Arial" w:hAnsi="Arial" w:cs="Arial"/>
          <w:sz w:val="20"/>
          <w:szCs w:val="20"/>
          <w:lang w:val="ru-RU"/>
        </w:rPr>
        <w:t>оказать содействие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СМИ,</w:t>
      </w:r>
      <w:r w:rsidR="0002488B" w:rsidRPr="002E4172">
        <w:rPr>
          <w:rFonts w:ascii="Arial" w:hAnsi="Arial" w:cs="Arial"/>
          <w:sz w:val="20"/>
          <w:szCs w:val="20"/>
          <w:lang w:val="ru-RU"/>
        </w:rPr>
        <w:t xml:space="preserve"> которые были незаконно закрыты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или были вынуждены закрыться из-за требования пройти повторную регистрацию согласно россий</w:t>
      </w:r>
      <w:r w:rsidR="00E50BE3" w:rsidRPr="002E4172">
        <w:rPr>
          <w:rFonts w:ascii="Arial" w:hAnsi="Arial" w:cs="Arial"/>
          <w:sz w:val="20"/>
          <w:szCs w:val="20"/>
          <w:lang w:val="ru-RU"/>
        </w:rPr>
        <w:t>скому законодательству;</w:t>
      </w:r>
    </w:p>
    <w:p w14:paraId="22A0617E" w14:textId="39B3B258" w:rsidR="006A1A39" w:rsidRPr="002E4172" w:rsidRDefault="006A1A39" w:rsidP="00AA49DA">
      <w:pPr>
        <w:pStyle w:val="ListParagraph"/>
        <w:numPr>
          <w:ilvl w:val="1"/>
          <w:numId w:val="4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Предоставить журналистам неограниченный доступ </w:t>
      </w:r>
      <w:r w:rsidR="00E50BE3" w:rsidRPr="002E4172">
        <w:rPr>
          <w:rFonts w:ascii="Arial" w:hAnsi="Arial" w:cs="Arial"/>
          <w:sz w:val="20"/>
          <w:szCs w:val="20"/>
          <w:lang w:val="ru-RU"/>
        </w:rPr>
        <w:t xml:space="preserve">в Крым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и </w:t>
      </w:r>
      <w:r w:rsidR="00E50BE3" w:rsidRPr="002E4172">
        <w:rPr>
          <w:rFonts w:ascii="Arial" w:hAnsi="Arial" w:cs="Arial"/>
          <w:sz w:val="20"/>
          <w:szCs w:val="20"/>
          <w:lang w:val="ru-RU"/>
        </w:rPr>
        <w:t xml:space="preserve">свободу </w:t>
      </w:r>
      <w:r w:rsidR="004C498B" w:rsidRPr="002E4172">
        <w:rPr>
          <w:rFonts w:ascii="Arial" w:hAnsi="Arial" w:cs="Arial"/>
          <w:sz w:val="20"/>
          <w:szCs w:val="20"/>
          <w:lang w:val="ru-RU"/>
        </w:rPr>
        <w:t>з</w:t>
      </w:r>
      <w:r w:rsidR="00E50BE3" w:rsidRPr="002E4172">
        <w:rPr>
          <w:rFonts w:ascii="Arial" w:hAnsi="Arial" w:cs="Arial"/>
          <w:sz w:val="20"/>
          <w:szCs w:val="20"/>
          <w:lang w:val="ru-RU"/>
        </w:rPr>
        <w:t>а</w:t>
      </w:r>
      <w:r w:rsidR="004C498B" w:rsidRPr="002E4172">
        <w:rPr>
          <w:rFonts w:ascii="Arial" w:hAnsi="Arial" w:cs="Arial"/>
          <w:sz w:val="20"/>
          <w:szCs w:val="20"/>
          <w:lang w:val="ru-RU"/>
        </w:rPr>
        <w:t xml:space="preserve">ниматься своей профессиональной деятельностью </w:t>
      </w:r>
      <w:r w:rsidR="00E50BE3" w:rsidRPr="002E4172">
        <w:rPr>
          <w:rFonts w:ascii="Arial" w:hAnsi="Arial" w:cs="Arial"/>
          <w:sz w:val="20"/>
          <w:szCs w:val="20"/>
          <w:lang w:val="ru-RU"/>
        </w:rPr>
        <w:t>на территории полуострова</w:t>
      </w:r>
      <w:r w:rsidR="004C498B" w:rsidRPr="002E4172">
        <w:rPr>
          <w:rFonts w:ascii="Arial" w:hAnsi="Arial" w:cs="Arial"/>
          <w:sz w:val="20"/>
          <w:szCs w:val="20"/>
          <w:lang w:val="ru-RU"/>
        </w:rPr>
        <w:t>, в том числе жур</w:t>
      </w:r>
      <w:r w:rsidR="00E50BE3" w:rsidRPr="002E4172">
        <w:rPr>
          <w:rFonts w:ascii="Arial" w:hAnsi="Arial" w:cs="Arial"/>
          <w:sz w:val="20"/>
          <w:szCs w:val="20"/>
          <w:lang w:val="ru-RU"/>
        </w:rPr>
        <w:t>налистам из материковой Украины;</w:t>
      </w:r>
    </w:p>
    <w:p w14:paraId="3229405A" w14:textId="41699A85" w:rsidR="00A46282" w:rsidRPr="002E4172" w:rsidRDefault="004C498B" w:rsidP="00AA49DA">
      <w:pPr>
        <w:pStyle w:val="ListParagraph"/>
        <w:numPr>
          <w:ilvl w:val="1"/>
          <w:numId w:val="4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Расследовать все извест</w:t>
      </w:r>
      <w:r w:rsidR="00A72019" w:rsidRPr="002E4172">
        <w:rPr>
          <w:rFonts w:ascii="Arial" w:hAnsi="Arial" w:cs="Arial"/>
          <w:sz w:val="20"/>
          <w:szCs w:val="20"/>
          <w:lang w:val="ru-RU"/>
        </w:rPr>
        <w:t>ные случаи незаконных задержаний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, запугиваний и преследований журналистов в Крыму и привлечь всех подозреваемых в этих </w:t>
      </w:r>
      <w:r w:rsidR="00A46282" w:rsidRPr="002E4172">
        <w:rPr>
          <w:rFonts w:ascii="Arial" w:hAnsi="Arial" w:cs="Arial"/>
          <w:sz w:val="20"/>
          <w:szCs w:val="20"/>
          <w:lang w:val="ru-RU"/>
        </w:rPr>
        <w:t xml:space="preserve">преступлениях </w:t>
      </w:r>
      <w:r w:rsidRPr="002E4172">
        <w:rPr>
          <w:rFonts w:ascii="Arial" w:hAnsi="Arial" w:cs="Arial"/>
          <w:sz w:val="20"/>
          <w:szCs w:val="20"/>
          <w:lang w:val="ru-RU"/>
        </w:rPr>
        <w:t>к</w:t>
      </w:r>
      <w:r w:rsidR="00A4628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E50BE3" w:rsidRPr="002E4172">
        <w:rPr>
          <w:rFonts w:ascii="Arial" w:hAnsi="Arial" w:cs="Arial"/>
          <w:sz w:val="20"/>
          <w:szCs w:val="20"/>
          <w:lang w:val="ru-RU"/>
        </w:rPr>
        <w:t xml:space="preserve">уголовной </w:t>
      </w:r>
      <w:r w:rsidR="00A46282" w:rsidRPr="002E4172">
        <w:rPr>
          <w:rFonts w:ascii="Arial" w:hAnsi="Arial" w:cs="Arial"/>
          <w:sz w:val="20"/>
          <w:szCs w:val="20"/>
          <w:lang w:val="ru-RU"/>
        </w:rPr>
        <w:t>ответственности в ходе справедливых судебных разбирательств;</w:t>
      </w:r>
    </w:p>
    <w:p w14:paraId="6E61FC28" w14:textId="4BAB019E" w:rsidR="00A46282" w:rsidRPr="002E4172" w:rsidRDefault="00A46282" w:rsidP="00AA49DA">
      <w:pPr>
        <w:pStyle w:val="ListParagraph"/>
        <w:numPr>
          <w:ilvl w:val="1"/>
          <w:numId w:val="4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Прекратить практику блокировки доступа к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интернет-ресурсам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на произвольных основаниях и без санкции суда.</w:t>
      </w:r>
    </w:p>
    <w:p w14:paraId="4BB7E636" w14:textId="75F7D6AE" w:rsidR="00A46282" w:rsidRPr="002E4172" w:rsidRDefault="00212BA7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Изъять</w:t>
      </w:r>
      <w:r w:rsidR="00A4628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46282" w:rsidRPr="002E4172">
        <w:rPr>
          <w:rFonts w:ascii="Arial" w:hAnsi="Arial" w:cs="Arial"/>
          <w:sz w:val="20"/>
          <w:szCs w:val="20"/>
          <w:lang w:val="ru-RU"/>
        </w:rPr>
        <w:t>Междлис</w:t>
      </w:r>
      <w:proofErr w:type="spellEnd"/>
      <w:r w:rsidR="00A46282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46282" w:rsidRPr="002E4172">
        <w:rPr>
          <w:rFonts w:ascii="Arial" w:hAnsi="Arial" w:cs="Arial"/>
          <w:sz w:val="20"/>
          <w:szCs w:val="20"/>
          <w:lang w:val="ru-RU"/>
        </w:rPr>
        <w:t>крымскотатарского</w:t>
      </w:r>
      <w:proofErr w:type="spellEnd"/>
      <w:r w:rsidR="00A46282" w:rsidRPr="002E4172">
        <w:rPr>
          <w:rFonts w:ascii="Arial" w:hAnsi="Arial" w:cs="Arial"/>
          <w:sz w:val="20"/>
          <w:szCs w:val="20"/>
          <w:lang w:val="ru-RU"/>
        </w:rPr>
        <w:t xml:space="preserve"> народ</w:t>
      </w:r>
      <w:r w:rsidRPr="002E4172">
        <w:rPr>
          <w:rFonts w:ascii="Arial" w:hAnsi="Arial" w:cs="Arial"/>
          <w:sz w:val="20"/>
          <w:szCs w:val="20"/>
          <w:lang w:val="ru-RU"/>
        </w:rPr>
        <w:t>а из перечня «экстремистских ор</w:t>
      </w:r>
      <w:r w:rsidR="00A46282" w:rsidRPr="002E4172">
        <w:rPr>
          <w:rFonts w:ascii="Arial" w:hAnsi="Arial" w:cs="Arial"/>
          <w:sz w:val="20"/>
          <w:szCs w:val="20"/>
          <w:lang w:val="ru-RU"/>
        </w:rPr>
        <w:t>г</w:t>
      </w:r>
      <w:r w:rsidRPr="002E4172">
        <w:rPr>
          <w:rFonts w:ascii="Arial" w:hAnsi="Arial" w:cs="Arial"/>
          <w:sz w:val="20"/>
          <w:szCs w:val="20"/>
          <w:lang w:val="ru-RU"/>
        </w:rPr>
        <w:t>а</w:t>
      </w:r>
      <w:r w:rsidR="00A46282" w:rsidRPr="002E4172">
        <w:rPr>
          <w:rFonts w:ascii="Arial" w:hAnsi="Arial" w:cs="Arial"/>
          <w:sz w:val="20"/>
          <w:szCs w:val="20"/>
          <w:lang w:val="ru-RU"/>
        </w:rPr>
        <w:t>низаций» и отменить все связанные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 этим ограничения на его деятельность</w:t>
      </w:r>
      <w:r w:rsidR="00A46282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77D3D5CB" w14:textId="16444B88" w:rsidR="004C498B" w:rsidRPr="002E4172" w:rsidRDefault="00A46282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Прекратить использовать уголовные разбирательства для запугивания и лишения свободы лиц, мирно выступающих против российской оккупации и аннексии Крыма. </w:t>
      </w:r>
      <w:r w:rsidR="004C498B" w:rsidRPr="002E417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795A0DBE" w14:textId="3FF3B5B1" w:rsidR="00A46282" w:rsidRPr="002E4172" w:rsidRDefault="00A46282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Прекратить произвольные домашние обыски, вызовы на допросы и другие формы запугивания со стороны сотрудников полиции и спецслужб </w:t>
      </w:r>
      <w:r w:rsidR="00212BA7" w:rsidRPr="002E4172">
        <w:rPr>
          <w:rFonts w:ascii="Arial" w:hAnsi="Arial" w:cs="Arial"/>
          <w:sz w:val="20"/>
          <w:szCs w:val="20"/>
          <w:lang w:val="ru-RU"/>
        </w:rPr>
        <w:t xml:space="preserve">в отношении </w:t>
      </w:r>
      <w:r w:rsidRPr="002E4172">
        <w:rPr>
          <w:rFonts w:ascii="Arial" w:hAnsi="Arial" w:cs="Arial"/>
          <w:sz w:val="20"/>
          <w:szCs w:val="20"/>
          <w:lang w:val="ru-RU"/>
        </w:rPr>
        <w:t>тех, кто мирно выступает против аннексии Крыма.</w:t>
      </w:r>
    </w:p>
    <w:p w14:paraId="17D407F6" w14:textId="09EE9D3C" w:rsidR="00A46282" w:rsidRPr="002E4172" w:rsidRDefault="00212BA7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Немедле</w:t>
      </w:r>
      <w:r w:rsidR="00A72019" w:rsidRPr="002E4172">
        <w:rPr>
          <w:rFonts w:ascii="Arial" w:hAnsi="Arial" w:cs="Arial"/>
          <w:sz w:val="20"/>
          <w:szCs w:val="20"/>
          <w:lang w:val="ru-RU"/>
        </w:rPr>
        <w:t xml:space="preserve">нно и безоговорочно освободить </w:t>
      </w:r>
      <w:proofErr w:type="spellStart"/>
      <w:r w:rsidR="00A72019" w:rsidRPr="002E4172">
        <w:rPr>
          <w:rFonts w:ascii="Arial" w:hAnsi="Arial" w:cs="Arial"/>
          <w:sz w:val="20"/>
          <w:szCs w:val="20"/>
          <w:lang w:val="ru-RU"/>
        </w:rPr>
        <w:t>А</w:t>
      </w:r>
      <w:r w:rsidRPr="002E4172">
        <w:rPr>
          <w:rFonts w:ascii="Arial" w:hAnsi="Arial" w:cs="Arial"/>
          <w:sz w:val="20"/>
          <w:szCs w:val="20"/>
          <w:lang w:val="ru-RU"/>
        </w:rPr>
        <w:t>хтема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Чийгоза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и снять с него все обвинения.</w:t>
      </w:r>
    </w:p>
    <w:p w14:paraId="44C885D7" w14:textId="33585F5E" w:rsidR="00AD20FF" w:rsidRPr="002E4172" w:rsidRDefault="00A46282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Снять все уголовные обвинения с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Ильми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Умерова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и Николая Семены, а также со всех остальных, кто был произвольно </w:t>
      </w:r>
      <w:r w:rsidR="0082274F" w:rsidRPr="002E4172">
        <w:rPr>
          <w:rFonts w:ascii="Arial" w:hAnsi="Arial" w:cs="Arial"/>
          <w:sz w:val="20"/>
          <w:szCs w:val="20"/>
          <w:lang w:val="ru-RU"/>
        </w:rPr>
        <w:t xml:space="preserve">подвергнут административному или уголовному </w:t>
      </w:r>
      <w:r w:rsidR="009C1183" w:rsidRPr="002E4172">
        <w:rPr>
          <w:rFonts w:ascii="Arial" w:hAnsi="Arial" w:cs="Arial"/>
          <w:sz w:val="20"/>
          <w:szCs w:val="20"/>
          <w:lang w:val="ru-RU"/>
        </w:rPr>
        <w:t>преследованию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AD20FF" w:rsidRPr="002E4172">
        <w:rPr>
          <w:rFonts w:ascii="Arial" w:hAnsi="Arial" w:cs="Arial"/>
          <w:sz w:val="20"/>
          <w:szCs w:val="20"/>
          <w:lang w:val="ru-RU"/>
        </w:rPr>
        <w:t xml:space="preserve">в связи с их политическим </w:t>
      </w:r>
      <w:proofErr w:type="spellStart"/>
      <w:r w:rsidR="00AD20FF" w:rsidRPr="002E4172">
        <w:rPr>
          <w:rFonts w:ascii="Arial" w:hAnsi="Arial" w:cs="Arial"/>
          <w:sz w:val="20"/>
          <w:szCs w:val="20"/>
          <w:lang w:val="ru-RU"/>
        </w:rPr>
        <w:t>активизмом</w:t>
      </w:r>
      <w:proofErr w:type="spellEnd"/>
      <w:r w:rsidR="00AD20FF" w:rsidRPr="002E4172">
        <w:rPr>
          <w:rFonts w:ascii="Arial" w:hAnsi="Arial" w:cs="Arial"/>
          <w:sz w:val="20"/>
          <w:szCs w:val="20"/>
          <w:lang w:val="ru-RU"/>
        </w:rPr>
        <w:t>, проукраинскими или иными мирными взглядами</w:t>
      </w:r>
      <w:r w:rsidR="00A72019" w:rsidRPr="002E4172">
        <w:rPr>
          <w:rFonts w:ascii="Arial" w:hAnsi="Arial" w:cs="Arial"/>
          <w:sz w:val="20"/>
          <w:szCs w:val="20"/>
          <w:lang w:val="ru-RU"/>
        </w:rPr>
        <w:t>,</w:t>
      </w:r>
      <w:r w:rsidR="00AD20FF" w:rsidRPr="002E4172">
        <w:rPr>
          <w:rFonts w:ascii="Arial" w:hAnsi="Arial" w:cs="Arial"/>
          <w:sz w:val="20"/>
          <w:szCs w:val="20"/>
          <w:lang w:val="ru-RU"/>
        </w:rPr>
        <w:t xml:space="preserve"> критическими по отношению к фактическим власт</w:t>
      </w:r>
      <w:r w:rsidR="00212BA7" w:rsidRPr="002E4172">
        <w:rPr>
          <w:rFonts w:ascii="Arial" w:hAnsi="Arial" w:cs="Arial"/>
          <w:sz w:val="20"/>
          <w:szCs w:val="20"/>
          <w:lang w:val="ru-RU"/>
        </w:rPr>
        <w:t>ям Крыма или российским властям или не</w:t>
      </w:r>
      <w:r w:rsidR="00584D20">
        <w:rPr>
          <w:rFonts w:ascii="Arial" w:hAnsi="Arial" w:cs="Arial"/>
          <w:sz w:val="20"/>
          <w:szCs w:val="20"/>
          <w:lang w:val="ru-RU"/>
        </w:rPr>
        <w:t xml:space="preserve"> </w:t>
      </w:r>
      <w:r w:rsidR="00212BA7" w:rsidRPr="002E4172">
        <w:rPr>
          <w:rFonts w:ascii="Arial" w:hAnsi="Arial" w:cs="Arial"/>
          <w:sz w:val="20"/>
          <w:szCs w:val="20"/>
          <w:lang w:val="ru-RU"/>
        </w:rPr>
        <w:t>одобряемыми ими.</w:t>
      </w:r>
    </w:p>
    <w:p w14:paraId="3A6720A8" w14:textId="1E0B2C5D" w:rsidR="009609DE" w:rsidRPr="002E4172" w:rsidRDefault="00AD20FF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Немедленно прекратить </w:t>
      </w:r>
      <w:r w:rsidR="009609DE" w:rsidRPr="002E4172">
        <w:rPr>
          <w:rFonts w:ascii="Arial" w:hAnsi="Arial" w:cs="Arial"/>
          <w:sz w:val="20"/>
          <w:szCs w:val="20"/>
          <w:lang w:val="ru-RU"/>
        </w:rPr>
        <w:t>перемещение жителей Крыма в Россию и рассмотрение их дел в российских военных судах.</w:t>
      </w:r>
    </w:p>
    <w:p w14:paraId="263D6B45" w14:textId="62538B56" w:rsidR="009609DE" w:rsidRPr="002E4172" w:rsidRDefault="009609DE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Отменить приговоры, вынесенные в результате несправедл</w:t>
      </w:r>
      <w:r w:rsidR="00A72019" w:rsidRPr="002E4172">
        <w:rPr>
          <w:rFonts w:ascii="Arial" w:hAnsi="Arial" w:cs="Arial"/>
          <w:sz w:val="20"/>
          <w:szCs w:val="20"/>
          <w:lang w:val="ru-RU"/>
        </w:rPr>
        <w:t xml:space="preserve">ивых судебных разбирательств, об участии </w:t>
      </w:r>
      <w:r w:rsidRPr="002E4172">
        <w:rPr>
          <w:rFonts w:ascii="Arial" w:hAnsi="Arial" w:cs="Arial"/>
          <w:sz w:val="20"/>
          <w:szCs w:val="20"/>
          <w:lang w:val="ru-RU"/>
        </w:rPr>
        <w:t>в</w:t>
      </w:r>
      <w:r w:rsidR="00A72019" w:rsidRPr="002E4172">
        <w:rPr>
          <w:rFonts w:ascii="Arial" w:hAnsi="Arial" w:cs="Arial"/>
          <w:sz w:val="20"/>
          <w:szCs w:val="20"/>
          <w:lang w:val="ru-RU"/>
        </w:rPr>
        <w:t xml:space="preserve"> деятельности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12BA7" w:rsidRPr="002E4172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212BA7" w:rsidRPr="002E4172">
        <w:rPr>
          <w:rFonts w:ascii="Arial" w:hAnsi="Arial" w:cs="Arial"/>
          <w:sz w:val="20"/>
          <w:szCs w:val="20"/>
          <w:lang w:val="ru-RU"/>
        </w:rPr>
        <w:t>»; при пересмотре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их дел должны 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быть соблюдены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международные стандарты справедливого судебного разбирательства и международного гуманитарного права</w:t>
      </w:r>
      <w:r w:rsidR="00584D20">
        <w:rPr>
          <w:rFonts w:ascii="Arial" w:hAnsi="Arial" w:cs="Arial"/>
          <w:sz w:val="20"/>
          <w:szCs w:val="20"/>
          <w:lang w:val="ru-RU"/>
        </w:rPr>
        <w:t>; пересмотры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должны проходить в гражданских судах в Крыму.</w:t>
      </w:r>
    </w:p>
    <w:p w14:paraId="12BB3995" w14:textId="0FC074FD" w:rsidR="009609DE" w:rsidRPr="002E4172" w:rsidRDefault="009609DE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Немедленно осв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ободить Эмира-</w:t>
      </w:r>
      <w:proofErr w:type="spellStart"/>
      <w:r w:rsidR="00197735" w:rsidRPr="002E4172">
        <w:rPr>
          <w:rFonts w:ascii="Arial" w:hAnsi="Arial" w:cs="Arial"/>
          <w:sz w:val="20"/>
          <w:szCs w:val="20"/>
          <w:lang w:val="ru-RU"/>
        </w:rPr>
        <w:t>Усеина</w:t>
      </w:r>
      <w:proofErr w:type="spellEnd"/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 Куку и снять с него все обвинения</w:t>
      </w:r>
      <w:r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4E2E5ECE" w14:textId="5BA9038F" w:rsidR="00303678" w:rsidRPr="002E4172" w:rsidRDefault="00A72019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Гарантировать, что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97735" w:rsidRPr="002E4172">
        <w:rPr>
          <w:rFonts w:ascii="Arial" w:hAnsi="Arial" w:cs="Arial"/>
          <w:sz w:val="20"/>
          <w:szCs w:val="20"/>
          <w:lang w:val="ru-RU"/>
        </w:rPr>
        <w:t>Муслиму</w:t>
      </w:r>
      <w:proofErr w:type="spellEnd"/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 Алиеву и другим</w:t>
      </w:r>
      <w:r w:rsidR="009609DE" w:rsidRPr="002E4172">
        <w:rPr>
          <w:rFonts w:ascii="Arial" w:hAnsi="Arial" w:cs="Arial"/>
          <w:sz w:val="20"/>
          <w:szCs w:val="20"/>
          <w:lang w:val="ru-RU"/>
        </w:rPr>
        <w:t xml:space="preserve"> лицам, в отношении которых поводятся расследования за предполагаемое участие в </w:t>
      </w:r>
      <w:r w:rsidR="00197735" w:rsidRPr="002E4172">
        <w:rPr>
          <w:rFonts w:ascii="Arial" w:hAnsi="Arial" w:cs="Arial"/>
          <w:sz w:val="20"/>
          <w:szCs w:val="20"/>
          <w:lang w:val="ru-RU"/>
        </w:rPr>
        <w:t>«</w:t>
      </w:r>
      <w:proofErr w:type="spellStart"/>
      <w:r w:rsidR="009609DE" w:rsidRPr="002E4172">
        <w:rPr>
          <w:rFonts w:ascii="Arial" w:hAnsi="Arial" w:cs="Arial"/>
          <w:sz w:val="20"/>
          <w:szCs w:val="20"/>
          <w:lang w:val="ru-RU"/>
        </w:rPr>
        <w:t>Хизб</w:t>
      </w:r>
      <w:proofErr w:type="spellEnd"/>
      <w:r w:rsidR="009609DE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609DE" w:rsidRPr="002E4172">
        <w:rPr>
          <w:rFonts w:ascii="Arial" w:hAnsi="Arial" w:cs="Arial"/>
          <w:sz w:val="20"/>
          <w:szCs w:val="20"/>
          <w:lang w:val="ru-RU"/>
        </w:rPr>
        <w:t>ут-Тахрир</w:t>
      </w:r>
      <w:proofErr w:type="spellEnd"/>
      <w:r w:rsidR="00197735" w:rsidRPr="002E4172">
        <w:rPr>
          <w:rFonts w:ascii="Arial" w:hAnsi="Arial" w:cs="Arial"/>
          <w:sz w:val="20"/>
          <w:szCs w:val="20"/>
          <w:lang w:val="ru-RU"/>
        </w:rPr>
        <w:t>»</w:t>
      </w:r>
      <w:r w:rsidR="009609DE" w:rsidRPr="002E4172">
        <w:rPr>
          <w:rFonts w:ascii="Arial" w:hAnsi="Arial" w:cs="Arial"/>
          <w:sz w:val="20"/>
          <w:szCs w:val="20"/>
          <w:lang w:val="ru-RU"/>
        </w:rPr>
        <w:t>, предоставлены соответствующие</w:t>
      </w:r>
      <w:r w:rsidR="008F75B8" w:rsidRPr="002E4172">
        <w:rPr>
          <w:rFonts w:ascii="Arial" w:hAnsi="Arial" w:cs="Arial"/>
          <w:sz w:val="20"/>
          <w:szCs w:val="20"/>
          <w:lang w:val="ru-RU"/>
        </w:rPr>
        <w:t xml:space="preserve"> доказательства обоснованности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 выдвинутых против них обвинений</w:t>
      </w:r>
      <w:r w:rsidR="008F75B8" w:rsidRPr="002E4172">
        <w:rPr>
          <w:rFonts w:ascii="Arial" w:hAnsi="Arial" w:cs="Arial"/>
          <w:sz w:val="20"/>
          <w:szCs w:val="20"/>
          <w:lang w:val="ru-RU"/>
        </w:rPr>
        <w:t xml:space="preserve"> для того, чтобы они могли эффективно 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обжаловать</w:t>
      </w:r>
      <w:r w:rsidR="00584D20">
        <w:rPr>
          <w:rFonts w:ascii="Arial" w:hAnsi="Arial" w:cs="Arial"/>
          <w:sz w:val="20"/>
          <w:szCs w:val="20"/>
          <w:lang w:val="ru-RU"/>
        </w:rPr>
        <w:t xml:space="preserve"> своё</w:t>
      </w:r>
      <w:r w:rsidR="008F75B8" w:rsidRPr="002E4172">
        <w:rPr>
          <w:rFonts w:ascii="Arial" w:hAnsi="Arial" w:cs="Arial"/>
          <w:sz w:val="20"/>
          <w:szCs w:val="20"/>
          <w:lang w:val="ru-RU"/>
        </w:rPr>
        <w:t xml:space="preserve"> предварительное заключение; дел</w:t>
      </w:r>
      <w:r w:rsidR="00303678" w:rsidRPr="002E4172">
        <w:rPr>
          <w:rFonts w:ascii="Arial" w:hAnsi="Arial" w:cs="Arial"/>
          <w:sz w:val="20"/>
          <w:szCs w:val="20"/>
          <w:lang w:val="ru-RU"/>
        </w:rPr>
        <w:t>а же, которые передаются в суд, должны разбираться на территории Крыма с неукоснительным соблюдением стандартов справедливого судебного разбирательства.</w:t>
      </w:r>
    </w:p>
    <w:p w14:paraId="3A0ED1D3" w14:textId="7DFA6694" w:rsidR="00303678" w:rsidRPr="002E4172" w:rsidRDefault="00197735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Гарантировать</w:t>
      </w:r>
      <w:r w:rsidR="00A72019" w:rsidRPr="002E4172">
        <w:rPr>
          <w:rFonts w:ascii="Arial" w:hAnsi="Arial" w:cs="Arial"/>
          <w:sz w:val="20"/>
          <w:szCs w:val="20"/>
          <w:lang w:val="ru-RU"/>
        </w:rPr>
        <w:t>, что все адвокаты в Крыму могут</w:t>
      </w:r>
      <w:r w:rsidR="00303678" w:rsidRPr="002E4172">
        <w:rPr>
          <w:rFonts w:ascii="Arial" w:hAnsi="Arial" w:cs="Arial"/>
          <w:sz w:val="20"/>
          <w:szCs w:val="20"/>
          <w:lang w:val="ru-RU"/>
        </w:rPr>
        <w:t xml:space="preserve"> осуществлять свои профессиональные обязанности без запугиваний, помех, преследований или неправомерного вмешательства в соответствии с Основными принципами ООН, касающимися роли юристов.</w:t>
      </w:r>
    </w:p>
    <w:p w14:paraId="19182C68" w14:textId="0A3E2F9C" w:rsidR="00E5084D" w:rsidRPr="002E4172" w:rsidRDefault="00303678" w:rsidP="00AA49DA">
      <w:pPr>
        <w:pStyle w:val="ListParagraph"/>
        <w:numPr>
          <w:ilvl w:val="0"/>
          <w:numId w:val="5"/>
        </w:numPr>
        <w:spacing w:after="120"/>
        <w:ind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В полной мере сотрудничать с международными и региональными 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наблюдательными </w:t>
      </w:r>
      <w:r w:rsidRPr="002E4172">
        <w:rPr>
          <w:rFonts w:ascii="Arial" w:hAnsi="Arial" w:cs="Arial"/>
          <w:sz w:val="20"/>
          <w:szCs w:val="20"/>
          <w:lang w:val="ru-RU"/>
        </w:rPr>
        <w:t>механизмами, в частности</w:t>
      </w:r>
      <w:r w:rsidR="00584D20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с ООН, ОБСЕ и Советом Европы, а также со всеми правозащитными инициативами в области мониторинга, 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включая предоставление им полноценного и неограниченного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доступ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в Крым и, в частности, </w:t>
      </w:r>
      <w:r w:rsidR="00E5084D" w:rsidRPr="002E4172">
        <w:rPr>
          <w:rFonts w:ascii="Arial" w:hAnsi="Arial" w:cs="Arial"/>
          <w:sz w:val="20"/>
          <w:szCs w:val="20"/>
          <w:lang w:val="ru-RU"/>
        </w:rPr>
        <w:t>отменив требование получения российской визы для посещения Крыма.</w:t>
      </w:r>
    </w:p>
    <w:p w14:paraId="0B361DC9" w14:textId="77777777" w:rsidR="00E5084D" w:rsidRPr="002E4172" w:rsidRDefault="00E5084D" w:rsidP="009907C7">
      <w:pPr>
        <w:rPr>
          <w:rFonts w:ascii="Arial" w:hAnsi="Arial" w:cs="Arial"/>
          <w:sz w:val="20"/>
          <w:szCs w:val="20"/>
          <w:lang w:val="ru-RU"/>
        </w:rPr>
      </w:pPr>
    </w:p>
    <w:p w14:paraId="38FF25F7" w14:textId="11BDC1D6" w:rsidR="00E5084D" w:rsidRPr="002E4172" w:rsidRDefault="00D37F14" w:rsidP="00D37F14">
      <w:pPr>
        <w:pStyle w:val="Heading2"/>
        <w:rPr>
          <w:rFonts w:ascii="Arial" w:hAnsi="Arial" w:cs="Arial"/>
          <w:lang w:val="ru-RU"/>
        </w:rPr>
      </w:pPr>
      <w:bookmarkStart w:id="15" w:name="_Toc476172419"/>
      <w:r w:rsidRPr="002E4172">
        <w:rPr>
          <w:rFonts w:ascii="Arial" w:hAnsi="Arial" w:cs="Arial"/>
          <w:lang w:val="ru-RU"/>
        </w:rPr>
        <w:t>УКРАИНСКИМ ВЛАСТЯМ</w:t>
      </w:r>
      <w:bookmarkEnd w:id="15"/>
    </w:p>
    <w:p w14:paraId="1A8B218B" w14:textId="77777777" w:rsidR="00E5084D" w:rsidRPr="002E4172" w:rsidRDefault="00E5084D" w:rsidP="009907C7">
      <w:pPr>
        <w:rPr>
          <w:rFonts w:ascii="Arial" w:hAnsi="Arial" w:cs="Arial"/>
          <w:sz w:val="20"/>
          <w:szCs w:val="20"/>
          <w:lang w:val="ru-RU"/>
        </w:rPr>
      </w:pPr>
    </w:p>
    <w:p w14:paraId="53E5598A" w14:textId="7A69D7DF" w:rsidR="00E5084D" w:rsidRPr="002E4172" w:rsidRDefault="00E5084D" w:rsidP="00AA49DA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lastRenderedPageBreak/>
        <w:t>Незамедлительно ратифицировать Римский статут Международного уголовного суда, подписанный 20 января 2000 года.</w:t>
      </w:r>
    </w:p>
    <w:p w14:paraId="1B7621B0" w14:textId="3A44DA5B" w:rsidR="00E5084D" w:rsidRPr="002E4172" w:rsidRDefault="00E5084D" w:rsidP="00AA49DA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Разработать программу государственной поддержки 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пострадавших от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нарушений прав человека 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в Крыму</w:t>
      </w:r>
      <w:r w:rsidR="00584D20">
        <w:rPr>
          <w:rFonts w:ascii="Arial" w:hAnsi="Arial" w:cs="Arial"/>
          <w:sz w:val="20"/>
          <w:szCs w:val="20"/>
          <w:lang w:val="ru-RU"/>
        </w:rPr>
        <w:t xml:space="preserve"> и обеспечить её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максимальную доступность для них с учетом нынешних обстоятельств, в том числе</w:t>
      </w:r>
      <w:r w:rsidR="00584D20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помимо прочего</w:t>
      </w:r>
      <w:r w:rsidR="00584D20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программу эффективной юридической, консульской, медицинской, психол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огической и иной помощи лицам</w:t>
      </w:r>
      <w:r w:rsidR="00D76CC7" w:rsidRPr="002E4172">
        <w:rPr>
          <w:rFonts w:ascii="Arial" w:hAnsi="Arial" w:cs="Arial"/>
          <w:sz w:val="20"/>
          <w:szCs w:val="20"/>
          <w:lang w:val="ru-RU"/>
        </w:rPr>
        <w:t>,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 прибывшим из</w:t>
      </w:r>
      <w:r w:rsidR="00587135" w:rsidRPr="002E4172">
        <w:rPr>
          <w:rFonts w:ascii="Arial" w:hAnsi="Arial" w:cs="Arial"/>
          <w:sz w:val="20"/>
          <w:szCs w:val="20"/>
          <w:lang w:val="ru-RU"/>
        </w:rPr>
        <w:t xml:space="preserve"> Крыма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или 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находящимся </w:t>
      </w:r>
      <w:r w:rsidRPr="002E4172">
        <w:rPr>
          <w:rFonts w:ascii="Arial" w:hAnsi="Arial" w:cs="Arial"/>
          <w:sz w:val="20"/>
          <w:szCs w:val="20"/>
          <w:lang w:val="ru-RU"/>
        </w:rPr>
        <w:t>в Крым</w:t>
      </w:r>
      <w:r w:rsidR="00E42E9B">
        <w:rPr>
          <w:rFonts w:ascii="Arial" w:hAnsi="Arial" w:cs="Arial"/>
          <w:sz w:val="20"/>
          <w:szCs w:val="20"/>
          <w:lang w:val="ru-RU"/>
        </w:rPr>
        <w:t>у, включая тех, кто был перемещё</w:t>
      </w:r>
      <w:r w:rsidRPr="002E4172">
        <w:rPr>
          <w:rFonts w:ascii="Arial" w:hAnsi="Arial" w:cs="Arial"/>
          <w:sz w:val="20"/>
          <w:szCs w:val="20"/>
          <w:lang w:val="ru-RU"/>
        </w:rPr>
        <w:t>н на территорию России в рамках уголовного преследования.</w:t>
      </w:r>
    </w:p>
    <w:p w14:paraId="583901EB" w14:textId="1E17B524" w:rsidR="00E5084D" w:rsidRPr="002E4172" w:rsidRDefault="00E5084D" w:rsidP="00AA49DA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Всесторонне сотрудничать со всеми международными и региональными 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наблюдательными </w:t>
      </w:r>
      <w:r w:rsidRPr="002E4172">
        <w:rPr>
          <w:rFonts w:ascii="Arial" w:hAnsi="Arial" w:cs="Arial"/>
          <w:sz w:val="20"/>
          <w:szCs w:val="20"/>
          <w:lang w:val="ru-RU"/>
        </w:rPr>
        <w:t>механизмами и изучить все доступные возможности по содействию распространения действи</w:t>
      </w:r>
      <w:r w:rsidR="00E42E9B">
        <w:rPr>
          <w:rFonts w:ascii="Arial" w:hAnsi="Arial" w:cs="Arial"/>
          <w:sz w:val="20"/>
          <w:szCs w:val="20"/>
          <w:lang w:val="ru-RU"/>
        </w:rPr>
        <w:t>я их мандата (там, где этого ещё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не сделано) и их доступа на территорию Крыма.</w:t>
      </w:r>
    </w:p>
    <w:p w14:paraId="2796BD2D" w14:textId="0E8CF0EF" w:rsidR="008D7C54" w:rsidRPr="002E4172" w:rsidRDefault="003D383A" w:rsidP="00AA49DA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Соде</w:t>
      </w:r>
      <w:r w:rsidR="00BE3F8F" w:rsidRPr="002E4172">
        <w:rPr>
          <w:rFonts w:ascii="Arial" w:hAnsi="Arial" w:cs="Arial"/>
          <w:sz w:val="20"/>
          <w:szCs w:val="20"/>
          <w:lang w:val="ru-RU"/>
        </w:rPr>
        <w:t>й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ствовать независимому мониторингу ситуации с правами человека в Крыму и </w:t>
      </w:r>
      <w:r w:rsidR="00BE3F8F" w:rsidRPr="002E4172">
        <w:rPr>
          <w:rFonts w:ascii="Arial" w:hAnsi="Arial" w:cs="Arial"/>
          <w:sz w:val="20"/>
          <w:szCs w:val="20"/>
          <w:lang w:val="ru-RU"/>
        </w:rPr>
        <w:t xml:space="preserve">облегчить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доступ в Крым </w:t>
      </w:r>
      <w:r w:rsidR="00BE3F8F" w:rsidRPr="002E4172">
        <w:rPr>
          <w:rFonts w:ascii="Arial" w:hAnsi="Arial" w:cs="Arial"/>
          <w:sz w:val="20"/>
          <w:szCs w:val="20"/>
          <w:lang w:val="ru-RU"/>
        </w:rPr>
        <w:t>другим организациям, занимающимся мониторингом, в том числе НКО, в частности</w:t>
      </w:r>
      <w:r w:rsidR="00E42E9B">
        <w:rPr>
          <w:rFonts w:ascii="Arial" w:hAnsi="Arial" w:cs="Arial"/>
          <w:sz w:val="20"/>
          <w:szCs w:val="20"/>
          <w:lang w:val="ru-RU"/>
        </w:rPr>
        <w:t>,</w:t>
      </w:r>
      <w:r w:rsidR="00BE3F8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8D7C54" w:rsidRPr="002E4172">
        <w:rPr>
          <w:rFonts w:ascii="Arial" w:hAnsi="Arial" w:cs="Arial"/>
          <w:sz w:val="20"/>
          <w:szCs w:val="20"/>
          <w:lang w:val="ru-RU"/>
        </w:rPr>
        <w:t>смягчив законодательные ограничения, изложенные в указе Совета министров Украины №722 от 16.09.2015.</w:t>
      </w:r>
    </w:p>
    <w:p w14:paraId="3644BE0F" w14:textId="77777777" w:rsidR="008D7C54" w:rsidRPr="002E4172" w:rsidRDefault="008D7C54" w:rsidP="009907C7">
      <w:pPr>
        <w:rPr>
          <w:rFonts w:ascii="Arial" w:hAnsi="Arial" w:cs="Arial"/>
          <w:sz w:val="20"/>
          <w:szCs w:val="20"/>
          <w:lang w:val="ru-RU"/>
        </w:rPr>
      </w:pPr>
    </w:p>
    <w:p w14:paraId="063C09F0" w14:textId="26F30EC8" w:rsidR="008D7C54" w:rsidRPr="002E4172" w:rsidRDefault="00D37F14" w:rsidP="00D37F14">
      <w:pPr>
        <w:pStyle w:val="Heading2"/>
        <w:rPr>
          <w:rFonts w:ascii="Arial" w:hAnsi="Arial" w:cs="Arial"/>
          <w:lang w:val="ru-RU"/>
        </w:rPr>
      </w:pPr>
      <w:bookmarkStart w:id="16" w:name="_Toc476172420"/>
      <w:r w:rsidRPr="002E4172">
        <w:rPr>
          <w:rFonts w:ascii="Arial" w:hAnsi="Arial" w:cs="Arial"/>
          <w:lang w:val="ru-RU"/>
        </w:rPr>
        <w:t>МЕЖДУНАРОДНОМУ СООБЩЕСТВУ</w:t>
      </w:r>
      <w:bookmarkEnd w:id="16"/>
    </w:p>
    <w:p w14:paraId="23F4DD23" w14:textId="77777777" w:rsidR="008D7C54" w:rsidRPr="002E4172" w:rsidRDefault="008D7C54" w:rsidP="009907C7">
      <w:pPr>
        <w:rPr>
          <w:rFonts w:ascii="Arial" w:hAnsi="Arial" w:cs="Arial"/>
          <w:sz w:val="20"/>
          <w:szCs w:val="20"/>
          <w:lang w:val="ru-RU"/>
        </w:rPr>
      </w:pPr>
    </w:p>
    <w:p w14:paraId="1BD92D70" w14:textId="1DAE932E" w:rsidR="008D7C54" w:rsidRPr="002E4172" w:rsidRDefault="008D7C54" w:rsidP="00AA49D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Рассмотреть все возможности для эффективного мониторинга ситуации с правами человека в Крыму.</w:t>
      </w:r>
    </w:p>
    <w:p w14:paraId="257D16F3" w14:textId="048ADF3C" w:rsidR="00BF5A9F" w:rsidRPr="002E4172" w:rsidRDefault="008D7C54" w:rsidP="00AA49D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Использовать любую возможность для </w:t>
      </w:r>
      <w:r w:rsidR="00F3511A" w:rsidRPr="002E4172">
        <w:rPr>
          <w:rFonts w:ascii="Arial" w:hAnsi="Arial" w:cs="Arial"/>
          <w:sz w:val="20"/>
          <w:szCs w:val="20"/>
          <w:lang w:val="ru-RU"/>
        </w:rPr>
        <w:t>поднятия вопросов о проблемах с правами человека в Кры</w:t>
      </w:r>
      <w:r w:rsidR="00587135" w:rsidRPr="002E4172">
        <w:rPr>
          <w:rFonts w:ascii="Arial" w:hAnsi="Arial" w:cs="Arial"/>
          <w:sz w:val="20"/>
          <w:szCs w:val="20"/>
          <w:lang w:val="ru-RU"/>
        </w:rPr>
        <w:t>му перед властями России на двусторонних</w:t>
      </w:r>
      <w:r w:rsidR="00F3511A" w:rsidRPr="002E4172">
        <w:rPr>
          <w:rFonts w:ascii="Arial" w:hAnsi="Arial" w:cs="Arial"/>
          <w:sz w:val="20"/>
          <w:szCs w:val="20"/>
          <w:lang w:val="ru-RU"/>
        </w:rPr>
        <w:t xml:space="preserve"> и многосторонних встр</w:t>
      </w:r>
      <w:r w:rsidR="00BF1350" w:rsidRPr="002E4172">
        <w:rPr>
          <w:rFonts w:ascii="Arial" w:hAnsi="Arial" w:cs="Arial"/>
          <w:sz w:val="20"/>
          <w:szCs w:val="20"/>
          <w:lang w:val="ru-RU"/>
        </w:rPr>
        <w:t>ечах и настаивать на полном соблюдении прав человека</w:t>
      </w:r>
      <w:r w:rsidR="00587135" w:rsidRPr="002E4172">
        <w:rPr>
          <w:rFonts w:ascii="Arial" w:hAnsi="Arial" w:cs="Arial"/>
          <w:sz w:val="20"/>
          <w:szCs w:val="20"/>
          <w:lang w:val="ru-RU"/>
        </w:rPr>
        <w:t>, а также</w:t>
      </w:r>
      <w:r w:rsidR="00BF5A9F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197735" w:rsidRPr="002E4172">
        <w:rPr>
          <w:rFonts w:ascii="Arial" w:hAnsi="Arial" w:cs="Arial"/>
          <w:sz w:val="20"/>
          <w:szCs w:val="20"/>
          <w:lang w:val="ru-RU"/>
        </w:rPr>
        <w:t>указывать на обязательство</w:t>
      </w:r>
      <w:r w:rsidR="00BF5A9F" w:rsidRPr="002E4172">
        <w:rPr>
          <w:rFonts w:ascii="Arial" w:hAnsi="Arial" w:cs="Arial"/>
          <w:sz w:val="20"/>
          <w:szCs w:val="20"/>
          <w:lang w:val="ru-RU"/>
        </w:rPr>
        <w:t xml:space="preserve"> России соблюдать их по международному праву.</w:t>
      </w:r>
    </w:p>
    <w:p w14:paraId="68FB8277" w14:textId="34BE46C0" w:rsidR="00BF5A9F" w:rsidRPr="002E4172" w:rsidRDefault="00BF5A9F" w:rsidP="00AA49D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Настаивать на полноценном сотрудничестве России со всеми международными и региональными 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наблюдательными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меха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низмами, в том числе предоставить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полный и неограниченный доступ в Крым их представителям.</w:t>
      </w:r>
    </w:p>
    <w:p w14:paraId="239B6469" w14:textId="77777777" w:rsidR="00BF5A9F" w:rsidRPr="002E4172" w:rsidRDefault="00BF5A9F" w:rsidP="009907C7">
      <w:pPr>
        <w:rPr>
          <w:rFonts w:ascii="Arial" w:hAnsi="Arial" w:cs="Arial"/>
          <w:sz w:val="20"/>
          <w:szCs w:val="20"/>
          <w:lang w:val="ru-RU"/>
        </w:rPr>
      </w:pPr>
    </w:p>
    <w:p w14:paraId="7B9C84D2" w14:textId="77777777" w:rsidR="00BF5A9F" w:rsidRPr="002E4172" w:rsidRDefault="00BF5A9F" w:rsidP="00D37F14">
      <w:pPr>
        <w:pStyle w:val="Heading2"/>
        <w:rPr>
          <w:rFonts w:ascii="Arial" w:hAnsi="Arial" w:cs="Arial"/>
          <w:lang w:val="ru-RU"/>
        </w:rPr>
      </w:pPr>
      <w:bookmarkStart w:id="17" w:name="_Toc476172421"/>
      <w:r w:rsidRPr="002E4172">
        <w:rPr>
          <w:rFonts w:ascii="Arial" w:hAnsi="Arial" w:cs="Arial"/>
          <w:lang w:val="ru-RU"/>
        </w:rPr>
        <w:t>ОБСЕ</w:t>
      </w:r>
      <w:bookmarkEnd w:id="17"/>
    </w:p>
    <w:p w14:paraId="2A43FCF9" w14:textId="77777777" w:rsidR="00BF5A9F" w:rsidRPr="002E4172" w:rsidRDefault="00BF5A9F" w:rsidP="009907C7">
      <w:pPr>
        <w:rPr>
          <w:rFonts w:ascii="Arial" w:hAnsi="Arial" w:cs="Arial"/>
          <w:sz w:val="20"/>
          <w:szCs w:val="20"/>
          <w:lang w:val="ru-RU"/>
        </w:rPr>
      </w:pPr>
    </w:p>
    <w:p w14:paraId="01187D95" w14:textId="46DB124A" w:rsidR="0091650E" w:rsidRPr="002E4172" w:rsidRDefault="0091650E" w:rsidP="00AA49DA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Активизировать усилия по обеспечению полного осуществления мандата Специально</w:t>
      </w:r>
      <w:r w:rsidR="000D062C" w:rsidRPr="002E4172">
        <w:rPr>
          <w:rFonts w:ascii="Arial" w:hAnsi="Arial" w:cs="Arial"/>
          <w:sz w:val="20"/>
          <w:szCs w:val="20"/>
          <w:lang w:val="ru-RU"/>
        </w:rPr>
        <w:t>й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мисси</w:t>
      </w:r>
      <w:r w:rsidR="000D062C" w:rsidRPr="002E4172">
        <w:rPr>
          <w:rFonts w:ascii="Arial" w:hAnsi="Arial" w:cs="Arial"/>
          <w:sz w:val="20"/>
          <w:szCs w:val="20"/>
          <w:lang w:val="ru-RU"/>
        </w:rPr>
        <w:t>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по мониторингу в Украине, который распространяется на Крым, в том числе настаивать на полном и неограниченном доступе на полуостров.</w:t>
      </w:r>
    </w:p>
    <w:p w14:paraId="5E4DD1C3" w14:textId="3BCC4141" w:rsidR="0091650E" w:rsidRPr="002E4172" w:rsidRDefault="00CC508A" w:rsidP="00AA49DA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 xml:space="preserve">Обеспечить </w:t>
      </w:r>
      <w:r w:rsidR="008300B5" w:rsidRPr="002E4172">
        <w:rPr>
          <w:rFonts w:ascii="Arial" w:hAnsi="Arial" w:cs="Arial"/>
          <w:sz w:val="20"/>
          <w:szCs w:val="20"/>
          <w:lang w:val="ru-RU"/>
        </w:rPr>
        <w:t>эффективный и всесторонний мониторинг нарушений прав человека в Крыму</w:t>
      </w:r>
      <w:r w:rsidR="000D062C" w:rsidRPr="002E4172">
        <w:rPr>
          <w:rFonts w:ascii="Arial" w:hAnsi="Arial" w:cs="Arial"/>
          <w:sz w:val="20"/>
          <w:szCs w:val="20"/>
          <w:lang w:val="ru-RU"/>
        </w:rPr>
        <w:t>,</w:t>
      </w:r>
      <w:r w:rsidR="008300B5" w:rsidRPr="002E4172">
        <w:rPr>
          <w:rFonts w:ascii="Arial" w:hAnsi="Arial" w:cs="Arial"/>
          <w:sz w:val="20"/>
          <w:szCs w:val="20"/>
          <w:lang w:val="ru-RU"/>
        </w:rPr>
        <w:t xml:space="preserve"> насколько это возможно в данн</w:t>
      </w:r>
      <w:r w:rsidR="00D640CA" w:rsidRPr="002E4172">
        <w:rPr>
          <w:rFonts w:ascii="Arial" w:hAnsi="Arial" w:cs="Arial"/>
          <w:sz w:val="20"/>
          <w:szCs w:val="20"/>
          <w:lang w:val="ru-RU"/>
        </w:rPr>
        <w:t>ых обстоятельствах</w:t>
      </w:r>
      <w:r w:rsidR="000D062C" w:rsidRPr="002E4172">
        <w:rPr>
          <w:rFonts w:ascii="Arial" w:hAnsi="Arial" w:cs="Arial"/>
          <w:sz w:val="20"/>
          <w:szCs w:val="20"/>
          <w:lang w:val="ru-RU"/>
        </w:rPr>
        <w:t>,</w:t>
      </w:r>
      <w:r w:rsidR="00D640CA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E42E9B">
        <w:rPr>
          <w:rFonts w:ascii="Arial" w:hAnsi="Arial" w:cs="Arial"/>
          <w:sz w:val="20"/>
          <w:szCs w:val="20"/>
          <w:lang w:val="ru-RU"/>
        </w:rPr>
        <w:t>и регулярно обнародовать обновлё</w:t>
      </w:r>
      <w:r w:rsidR="00D640CA" w:rsidRPr="002E4172">
        <w:rPr>
          <w:rFonts w:ascii="Arial" w:hAnsi="Arial" w:cs="Arial"/>
          <w:sz w:val="20"/>
          <w:szCs w:val="20"/>
          <w:lang w:val="ru-RU"/>
        </w:rPr>
        <w:t>нную информацию.</w:t>
      </w:r>
    </w:p>
    <w:p w14:paraId="04F33002" w14:textId="77777777" w:rsidR="00D640CA" w:rsidRPr="002E4172" w:rsidRDefault="00D640CA" w:rsidP="009907C7">
      <w:pPr>
        <w:rPr>
          <w:rFonts w:ascii="Arial" w:hAnsi="Arial" w:cs="Arial"/>
          <w:sz w:val="20"/>
          <w:szCs w:val="20"/>
          <w:lang w:val="ru-RU"/>
        </w:rPr>
      </w:pPr>
    </w:p>
    <w:p w14:paraId="00857168" w14:textId="4976EACE" w:rsidR="00D640CA" w:rsidRPr="002E4172" w:rsidRDefault="00D37F14" w:rsidP="00D37F14">
      <w:pPr>
        <w:pStyle w:val="Heading2"/>
        <w:rPr>
          <w:rFonts w:ascii="Arial" w:hAnsi="Arial" w:cs="Arial"/>
          <w:lang w:val="ru-RU"/>
        </w:rPr>
      </w:pPr>
      <w:bookmarkStart w:id="18" w:name="_Toc476172422"/>
      <w:r w:rsidRPr="002E4172">
        <w:rPr>
          <w:rFonts w:ascii="Arial" w:hAnsi="Arial" w:cs="Arial"/>
          <w:lang w:val="ru-RU"/>
        </w:rPr>
        <w:t>УПРАВЛЕНИЮ ВЕРХОВНОГО КОМИССАРА ООН ПО ПРАВАМ ЧЕЛОВЕКА</w:t>
      </w:r>
      <w:bookmarkEnd w:id="18"/>
    </w:p>
    <w:p w14:paraId="29B0872B" w14:textId="77777777" w:rsidR="00D640CA" w:rsidRPr="002E4172" w:rsidRDefault="00D640CA" w:rsidP="009907C7">
      <w:pPr>
        <w:rPr>
          <w:rFonts w:ascii="Arial" w:hAnsi="Arial" w:cs="Arial"/>
          <w:sz w:val="20"/>
          <w:szCs w:val="20"/>
          <w:lang w:val="ru-RU"/>
        </w:rPr>
      </w:pPr>
    </w:p>
    <w:p w14:paraId="1B6BE406" w14:textId="012233B5" w:rsidR="00821FA8" w:rsidRPr="002E4172" w:rsidRDefault="00D640CA" w:rsidP="00AA49DA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Активизировать усилия по обеспечению полного осуществления мандата Специально</w:t>
      </w:r>
      <w:r w:rsidR="000D062C" w:rsidRPr="002E4172">
        <w:rPr>
          <w:rFonts w:ascii="Arial" w:hAnsi="Arial" w:cs="Arial"/>
          <w:sz w:val="20"/>
          <w:szCs w:val="20"/>
          <w:lang w:val="ru-RU"/>
        </w:rPr>
        <w:t>й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мисси</w:t>
      </w:r>
      <w:r w:rsidR="000D062C" w:rsidRPr="002E4172">
        <w:rPr>
          <w:rFonts w:ascii="Arial" w:hAnsi="Arial" w:cs="Arial"/>
          <w:sz w:val="20"/>
          <w:szCs w:val="20"/>
          <w:lang w:val="ru-RU"/>
        </w:rPr>
        <w:t>и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по мониторингу в Украине, который распространяется на Крым, в том числе настаивать на полном и неограниченном доступе на полуостров.</w:t>
      </w:r>
    </w:p>
    <w:p w14:paraId="74ADCFC1" w14:textId="102A1496" w:rsidR="00D640CA" w:rsidRPr="002E4172" w:rsidRDefault="00D640CA" w:rsidP="00AA49DA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Обеспечить эффективный и всесторонний мониторинг нарушений прав человека в Крыму</w:t>
      </w:r>
      <w:r w:rsidR="000D062C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насколько это возможно в данных обстоятельствах</w:t>
      </w:r>
      <w:r w:rsidR="000D062C" w:rsidRPr="002E4172">
        <w:rPr>
          <w:rFonts w:ascii="Arial" w:hAnsi="Arial" w:cs="Arial"/>
          <w:sz w:val="20"/>
          <w:szCs w:val="20"/>
          <w:lang w:val="ru-RU"/>
        </w:rPr>
        <w:t>,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и регулярно обнародовать обновленную информацию.</w:t>
      </w:r>
    </w:p>
    <w:p w14:paraId="567C2BEC" w14:textId="77777777" w:rsidR="00D640CA" w:rsidRPr="002E4172" w:rsidRDefault="00D640CA" w:rsidP="009907C7">
      <w:pPr>
        <w:rPr>
          <w:rFonts w:ascii="Arial" w:hAnsi="Arial" w:cs="Arial"/>
          <w:sz w:val="20"/>
          <w:szCs w:val="20"/>
          <w:lang w:val="ru-RU"/>
        </w:rPr>
      </w:pPr>
    </w:p>
    <w:p w14:paraId="4B0802D8" w14:textId="06B4ADCF" w:rsidR="00D640CA" w:rsidRPr="002E4172" w:rsidRDefault="00D37F14" w:rsidP="00D37F14">
      <w:pPr>
        <w:pStyle w:val="Heading2"/>
        <w:rPr>
          <w:rFonts w:ascii="Arial" w:hAnsi="Arial" w:cs="Arial"/>
          <w:lang w:val="ru-RU"/>
        </w:rPr>
      </w:pPr>
      <w:bookmarkStart w:id="19" w:name="_Toc476172423"/>
      <w:r w:rsidRPr="002E4172">
        <w:rPr>
          <w:rFonts w:ascii="Arial" w:hAnsi="Arial" w:cs="Arial"/>
          <w:lang w:val="ru-RU"/>
        </w:rPr>
        <w:t>СОВЕТУ ЕВРОПЫ</w:t>
      </w:r>
      <w:bookmarkEnd w:id="19"/>
    </w:p>
    <w:p w14:paraId="0D61E952" w14:textId="77777777" w:rsidR="00D640CA" w:rsidRPr="002E4172" w:rsidRDefault="00D640CA" w:rsidP="009907C7">
      <w:pPr>
        <w:rPr>
          <w:rFonts w:ascii="Arial" w:hAnsi="Arial" w:cs="Arial"/>
          <w:sz w:val="20"/>
          <w:szCs w:val="20"/>
          <w:lang w:val="ru-RU"/>
        </w:rPr>
      </w:pPr>
    </w:p>
    <w:p w14:paraId="18F779AF" w14:textId="79FF6166" w:rsidR="00906742" w:rsidRPr="002E4172" w:rsidRDefault="0099788D" w:rsidP="00AA49DA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Комитет м</w:t>
      </w:r>
      <w:r w:rsidR="00E5694A" w:rsidRPr="002E4172">
        <w:rPr>
          <w:rFonts w:ascii="Arial" w:hAnsi="Arial" w:cs="Arial"/>
          <w:sz w:val="20"/>
          <w:szCs w:val="20"/>
          <w:lang w:val="ru-RU"/>
        </w:rPr>
        <w:t>инистров и Генеральный секретарь должны обеспечить проведение регулярных политических консультаций по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 вопросу</w:t>
      </w:r>
      <w:r w:rsidR="00E5694A" w:rsidRPr="002E4172">
        <w:rPr>
          <w:rFonts w:ascii="Arial" w:hAnsi="Arial" w:cs="Arial"/>
          <w:sz w:val="20"/>
          <w:szCs w:val="20"/>
          <w:lang w:val="ru-RU"/>
        </w:rPr>
        <w:t xml:space="preserve"> урегулиров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ания </w:t>
      </w:r>
      <w:r w:rsidR="00E5694A" w:rsidRPr="002E4172">
        <w:rPr>
          <w:rFonts w:ascii="Arial" w:hAnsi="Arial" w:cs="Arial"/>
          <w:sz w:val="20"/>
          <w:szCs w:val="20"/>
          <w:lang w:val="ru-RU"/>
        </w:rPr>
        <w:t xml:space="preserve">ситуации с правами </w:t>
      </w:r>
      <w:r w:rsidR="00E5694A" w:rsidRPr="002E4172">
        <w:rPr>
          <w:rFonts w:ascii="Arial" w:hAnsi="Arial" w:cs="Arial"/>
          <w:sz w:val="20"/>
          <w:szCs w:val="20"/>
          <w:lang w:val="ru-RU"/>
        </w:rPr>
        <w:lastRenderedPageBreak/>
        <w:t xml:space="preserve">человека в Крыму и поиску решений, которые обеспечат и будут содействовать немедленному и неограниченному доступу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на территорию Крыма </w:t>
      </w:r>
      <w:r w:rsidR="00E5694A" w:rsidRPr="002E4172">
        <w:rPr>
          <w:rFonts w:ascii="Arial" w:hAnsi="Arial" w:cs="Arial"/>
          <w:sz w:val="20"/>
          <w:szCs w:val="20"/>
          <w:lang w:val="ru-RU"/>
        </w:rPr>
        <w:t>всех правозащитных</w:t>
      </w:r>
      <w:r w:rsidR="00197735" w:rsidRPr="002E4172">
        <w:rPr>
          <w:rFonts w:ascii="Arial" w:hAnsi="Arial" w:cs="Arial"/>
          <w:sz w:val="20"/>
          <w:szCs w:val="20"/>
          <w:lang w:val="ru-RU"/>
        </w:rPr>
        <w:t xml:space="preserve"> наблюдательных механизмов и ор</w:t>
      </w:r>
      <w:r w:rsidR="00E5694A" w:rsidRPr="002E4172">
        <w:rPr>
          <w:rFonts w:ascii="Arial" w:hAnsi="Arial" w:cs="Arial"/>
          <w:sz w:val="20"/>
          <w:szCs w:val="20"/>
          <w:lang w:val="ru-RU"/>
        </w:rPr>
        <w:t>г</w:t>
      </w:r>
      <w:r w:rsidR="00197735" w:rsidRPr="002E4172">
        <w:rPr>
          <w:rFonts w:ascii="Arial" w:hAnsi="Arial" w:cs="Arial"/>
          <w:sz w:val="20"/>
          <w:szCs w:val="20"/>
          <w:lang w:val="ru-RU"/>
        </w:rPr>
        <w:t>а</w:t>
      </w:r>
      <w:r w:rsidR="00E5694A" w:rsidRPr="002E4172">
        <w:rPr>
          <w:rFonts w:ascii="Arial" w:hAnsi="Arial" w:cs="Arial"/>
          <w:sz w:val="20"/>
          <w:szCs w:val="20"/>
          <w:lang w:val="ru-RU"/>
        </w:rPr>
        <w:t xml:space="preserve">низаций, в том числе Европейского комитета по предупреждению пыток, Комиссара по правам человека, </w:t>
      </w:r>
      <w:r w:rsidR="003B483B" w:rsidRPr="002E4172">
        <w:rPr>
          <w:rFonts w:ascii="Arial" w:hAnsi="Arial" w:cs="Arial"/>
          <w:sz w:val="20"/>
          <w:szCs w:val="20"/>
          <w:lang w:val="ru-RU"/>
        </w:rPr>
        <w:t>Консультативного комитета по Рамочной конвенции о защите национальных меньшинств, Европейской комиссии по борьбе с рас</w:t>
      </w:r>
      <w:r w:rsidRPr="002E4172">
        <w:rPr>
          <w:rFonts w:ascii="Arial" w:hAnsi="Arial" w:cs="Arial"/>
          <w:sz w:val="20"/>
          <w:szCs w:val="20"/>
          <w:lang w:val="ru-RU"/>
        </w:rPr>
        <w:t>измом и нетерпимостью</w:t>
      </w:r>
      <w:r w:rsidR="003B483B" w:rsidRPr="002E4172">
        <w:rPr>
          <w:rFonts w:ascii="Arial" w:hAnsi="Arial" w:cs="Arial"/>
          <w:sz w:val="20"/>
          <w:szCs w:val="20"/>
          <w:lang w:val="ru-RU"/>
        </w:rPr>
        <w:t>.</w:t>
      </w:r>
    </w:p>
    <w:p w14:paraId="769A6FA9" w14:textId="73FA6999" w:rsidR="00724075" w:rsidRPr="002E4172" w:rsidRDefault="00724075" w:rsidP="00AA49DA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В первоочередном порядке о</w:t>
      </w:r>
      <w:r w:rsidR="00906742" w:rsidRPr="002E4172">
        <w:rPr>
          <w:rFonts w:ascii="Arial" w:hAnsi="Arial" w:cs="Arial"/>
          <w:sz w:val="20"/>
          <w:szCs w:val="20"/>
          <w:lang w:val="ru-RU"/>
        </w:rPr>
        <w:t xml:space="preserve">беспечить неограниченный доступ Парламентской Ассамблее ОБСЕ в Крым для </w:t>
      </w:r>
      <w:r w:rsidRPr="002E4172">
        <w:rPr>
          <w:rFonts w:ascii="Arial" w:hAnsi="Arial" w:cs="Arial"/>
          <w:sz w:val="20"/>
          <w:szCs w:val="20"/>
          <w:lang w:val="ru-RU"/>
        </w:rPr>
        <w:t>наблюдения и составления отчетов о ситуации с правами человека в соответствии с ее резолюцией 2133 (2016) о Средствах правовой защиты в случае нарушения прав человека на украинских территория</w:t>
      </w:r>
      <w:r w:rsidR="00712D8D" w:rsidRPr="002E4172">
        <w:rPr>
          <w:rFonts w:ascii="Arial" w:hAnsi="Arial" w:cs="Arial"/>
          <w:sz w:val="20"/>
          <w:szCs w:val="20"/>
          <w:lang w:val="ru-RU"/>
        </w:rPr>
        <w:t>х</w:t>
      </w:r>
      <w:r w:rsidR="0099788D" w:rsidRPr="002E4172">
        <w:rPr>
          <w:rFonts w:ascii="Arial" w:hAnsi="Arial" w:cs="Arial"/>
          <w:sz w:val="20"/>
          <w:szCs w:val="20"/>
          <w:lang w:val="ru-RU"/>
        </w:rPr>
        <w:t xml:space="preserve">, 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не находящихся под контролем Украины, </w:t>
      </w:r>
      <w:r w:rsidR="0099788D" w:rsidRPr="002E4172">
        <w:rPr>
          <w:rFonts w:ascii="Arial" w:hAnsi="Arial" w:cs="Arial"/>
          <w:sz w:val="20"/>
          <w:szCs w:val="20"/>
          <w:lang w:val="ru-RU"/>
        </w:rPr>
        <w:t>принято</w:t>
      </w:r>
      <w:r w:rsidR="00350600" w:rsidRPr="002E4172">
        <w:rPr>
          <w:rFonts w:ascii="Arial" w:hAnsi="Arial" w:cs="Arial"/>
          <w:sz w:val="20"/>
          <w:szCs w:val="20"/>
          <w:lang w:val="ru-RU"/>
        </w:rPr>
        <w:t>й в 2016 году. Парламент</w:t>
      </w:r>
      <w:r w:rsidRPr="002E4172">
        <w:rPr>
          <w:rFonts w:ascii="Arial" w:hAnsi="Arial" w:cs="Arial"/>
          <w:sz w:val="20"/>
          <w:szCs w:val="20"/>
          <w:lang w:val="ru-RU"/>
        </w:rPr>
        <w:t>ская Ассамблея Совета Европы должна продолжать внимательно следить и регулярно обсуждать политические и гуманитарные последствия конфликта в Украине в соответствии с резолюцией 2132</w:t>
      </w:r>
      <w:r w:rsidR="00350600" w:rsidRPr="002E4172">
        <w:rPr>
          <w:rFonts w:ascii="Arial" w:hAnsi="Arial" w:cs="Arial"/>
          <w:sz w:val="20"/>
          <w:szCs w:val="20"/>
          <w:lang w:val="ru-RU"/>
        </w:rPr>
        <w:t xml:space="preserve"> о Политических последствиях ро</w:t>
      </w:r>
      <w:r w:rsidRPr="002E4172">
        <w:rPr>
          <w:rFonts w:ascii="Arial" w:hAnsi="Arial" w:cs="Arial"/>
          <w:sz w:val="20"/>
          <w:szCs w:val="20"/>
          <w:lang w:val="ru-RU"/>
        </w:rPr>
        <w:t>ссийской агрессии в Украине, принятой в октябре 2016 года.</w:t>
      </w:r>
    </w:p>
    <w:p w14:paraId="11707EA6" w14:textId="77777777" w:rsidR="00A11EAA" w:rsidRPr="002E4172" w:rsidRDefault="00A11EAA">
      <w:pPr>
        <w:rPr>
          <w:rFonts w:ascii="Arial" w:hAnsi="Arial" w:cs="Arial"/>
          <w:sz w:val="20"/>
          <w:szCs w:val="20"/>
        </w:rPr>
      </w:pPr>
    </w:p>
    <w:p w14:paraId="5C7C877C" w14:textId="77777777" w:rsidR="00D37F14" w:rsidRPr="002E4172" w:rsidRDefault="00D37F14">
      <w:pPr>
        <w:rPr>
          <w:rFonts w:ascii="Arial" w:hAnsi="Arial" w:cs="Arial"/>
          <w:sz w:val="20"/>
          <w:szCs w:val="20"/>
          <w:lang w:val="ru-RU"/>
        </w:rPr>
      </w:pPr>
    </w:p>
    <w:p w14:paraId="20EB9732" w14:textId="61CE1A65" w:rsidR="00712D8D" w:rsidRPr="002E4172" w:rsidRDefault="00712D8D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Крым во тьме</w:t>
      </w:r>
    </w:p>
    <w:p w14:paraId="0914109D" w14:textId="74DAEDB6" w:rsidR="00712D8D" w:rsidRPr="002E4172" w:rsidRDefault="00712D8D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Преследование несогла</w:t>
      </w:r>
      <w:r w:rsidR="00E5116F" w:rsidRPr="002E4172">
        <w:rPr>
          <w:rFonts w:ascii="Arial" w:hAnsi="Arial" w:cs="Arial"/>
          <w:sz w:val="20"/>
          <w:szCs w:val="20"/>
          <w:lang w:val="ru-RU"/>
        </w:rPr>
        <w:t>с</w:t>
      </w:r>
      <w:r w:rsidRPr="002E4172">
        <w:rPr>
          <w:rFonts w:ascii="Arial" w:hAnsi="Arial" w:cs="Arial"/>
          <w:sz w:val="20"/>
          <w:szCs w:val="20"/>
          <w:lang w:val="ru-RU"/>
        </w:rPr>
        <w:t>ных</w:t>
      </w:r>
    </w:p>
    <w:p w14:paraId="3AD779D8" w14:textId="77777777" w:rsidR="00712D8D" w:rsidRPr="002E4172" w:rsidRDefault="00712D8D">
      <w:pPr>
        <w:rPr>
          <w:rFonts w:ascii="Arial" w:hAnsi="Arial" w:cs="Arial"/>
          <w:sz w:val="20"/>
          <w:szCs w:val="20"/>
          <w:lang w:val="ru-RU"/>
        </w:rPr>
      </w:pPr>
    </w:p>
    <w:p w14:paraId="40953325" w14:textId="42BA27F6" w:rsidR="00712D8D" w:rsidRPr="002E4172" w:rsidRDefault="00712D8D">
      <w:pPr>
        <w:rPr>
          <w:rFonts w:ascii="Arial" w:hAnsi="Arial" w:cs="Arial"/>
          <w:sz w:val="20"/>
          <w:szCs w:val="20"/>
          <w:lang w:val="ru-RU"/>
        </w:rPr>
      </w:pPr>
      <w:r w:rsidRPr="002E4172">
        <w:rPr>
          <w:rFonts w:ascii="Arial" w:hAnsi="Arial" w:cs="Arial"/>
          <w:sz w:val="20"/>
          <w:szCs w:val="20"/>
          <w:lang w:val="ru-RU"/>
        </w:rPr>
        <w:t>После российской оккупации и аннексии Крыма в феврал</w:t>
      </w:r>
      <w:r w:rsidR="0099788D" w:rsidRPr="002E4172">
        <w:rPr>
          <w:rFonts w:ascii="Arial" w:hAnsi="Arial" w:cs="Arial"/>
          <w:sz w:val="20"/>
          <w:szCs w:val="20"/>
          <w:lang w:val="ru-RU"/>
        </w:rPr>
        <w:t>е-марте 2014 года</w:t>
      </w:r>
      <w:r w:rsidRPr="002E4172">
        <w:rPr>
          <w:rFonts w:ascii="Arial" w:hAnsi="Arial" w:cs="Arial"/>
          <w:sz w:val="20"/>
          <w:szCs w:val="20"/>
          <w:lang w:val="ru-RU"/>
        </w:rPr>
        <w:t xml:space="preserve"> российские и фактические местные власти потребовали покорного принятия этого</w:t>
      </w:r>
      <w:r w:rsidR="00AC2AA8" w:rsidRPr="002E4172">
        <w:rPr>
          <w:rFonts w:ascii="Arial" w:hAnsi="Arial" w:cs="Arial"/>
          <w:sz w:val="20"/>
          <w:szCs w:val="20"/>
          <w:lang w:val="ru-RU"/>
        </w:rPr>
        <w:t xml:space="preserve"> факта. </w:t>
      </w:r>
      <w:r w:rsidR="001C4718" w:rsidRPr="002E4172">
        <w:rPr>
          <w:rFonts w:ascii="Arial" w:hAnsi="Arial" w:cs="Arial"/>
          <w:sz w:val="20"/>
          <w:szCs w:val="20"/>
          <w:lang w:val="ru-RU"/>
        </w:rPr>
        <w:t>Когда большинство пр</w:t>
      </w:r>
      <w:r w:rsidR="00E42E9B">
        <w:rPr>
          <w:rFonts w:ascii="Arial" w:hAnsi="Arial" w:cs="Arial"/>
          <w:sz w:val="20"/>
          <w:szCs w:val="20"/>
          <w:lang w:val="ru-RU"/>
        </w:rPr>
        <w:t xml:space="preserve">отивников аннексии Крыма были </w:t>
      </w:r>
      <w:r w:rsidR="001C4718" w:rsidRPr="002E4172">
        <w:rPr>
          <w:rFonts w:ascii="Arial" w:hAnsi="Arial" w:cs="Arial"/>
          <w:sz w:val="20"/>
          <w:szCs w:val="20"/>
          <w:lang w:val="ru-RU"/>
        </w:rPr>
        <w:t xml:space="preserve">вынуждены покинуть полуостров или замолчать, </w:t>
      </w:r>
      <w:proofErr w:type="spellStart"/>
      <w:r w:rsidR="001C4718" w:rsidRPr="002E4172">
        <w:rPr>
          <w:rFonts w:ascii="Arial" w:hAnsi="Arial" w:cs="Arial"/>
          <w:sz w:val="20"/>
          <w:szCs w:val="20"/>
          <w:lang w:val="ru-RU"/>
        </w:rPr>
        <w:t>крымскотатарские</w:t>
      </w:r>
      <w:proofErr w:type="spellEnd"/>
      <w:r w:rsidR="001C4718" w:rsidRPr="002E4172">
        <w:rPr>
          <w:rFonts w:ascii="Arial" w:hAnsi="Arial" w:cs="Arial"/>
          <w:sz w:val="20"/>
          <w:szCs w:val="20"/>
          <w:lang w:val="ru-RU"/>
        </w:rPr>
        <w:t xml:space="preserve"> лидер</w:t>
      </w:r>
      <w:r w:rsidR="00E42E9B">
        <w:rPr>
          <w:rFonts w:ascii="Arial" w:hAnsi="Arial" w:cs="Arial"/>
          <w:sz w:val="20"/>
          <w:szCs w:val="20"/>
          <w:lang w:val="ru-RU"/>
        </w:rPr>
        <w:t>ы и активисты стали самой сплочё</w:t>
      </w:r>
      <w:r w:rsidR="001C4718" w:rsidRPr="002E4172">
        <w:rPr>
          <w:rFonts w:ascii="Arial" w:hAnsi="Arial" w:cs="Arial"/>
          <w:sz w:val="20"/>
          <w:szCs w:val="20"/>
          <w:lang w:val="ru-RU"/>
        </w:rPr>
        <w:t xml:space="preserve">нной группой, выступившей против оккупации, и на них обрушился </w:t>
      </w:r>
      <w:r w:rsidR="006F5589" w:rsidRPr="002E4172">
        <w:rPr>
          <w:rFonts w:ascii="Arial" w:hAnsi="Arial" w:cs="Arial"/>
          <w:sz w:val="20"/>
          <w:szCs w:val="20"/>
          <w:lang w:val="ru-RU"/>
        </w:rPr>
        <w:t>главный удар репрессий. Их пре</w:t>
      </w:r>
      <w:r w:rsidR="00AC2EA1" w:rsidRPr="002E4172">
        <w:rPr>
          <w:rFonts w:ascii="Arial" w:hAnsi="Arial" w:cs="Arial"/>
          <w:sz w:val="20"/>
          <w:szCs w:val="20"/>
          <w:lang w:val="ru-RU"/>
        </w:rPr>
        <w:t>дставител</w:t>
      </w:r>
      <w:r w:rsidR="00E42E9B">
        <w:rPr>
          <w:rFonts w:ascii="Arial" w:hAnsi="Arial" w:cs="Arial"/>
          <w:sz w:val="20"/>
          <w:szCs w:val="20"/>
          <w:lang w:val="ru-RU"/>
        </w:rPr>
        <w:t>ьный орган, Меджлис, был запрещё</w:t>
      </w:r>
      <w:r w:rsidR="00AC2EA1" w:rsidRPr="002E4172">
        <w:rPr>
          <w:rFonts w:ascii="Arial" w:hAnsi="Arial" w:cs="Arial"/>
          <w:sz w:val="20"/>
          <w:szCs w:val="20"/>
          <w:lang w:val="ru-RU"/>
        </w:rPr>
        <w:t>н как «экстремистская» организация</w:t>
      </w:r>
      <w:r w:rsidR="00E42E9B">
        <w:rPr>
          <w:rFonts w:ascii="Arial" w:hAnsi="Arial" w:cs="Arial"/>
          <w:sz w:val="20"/>
          <w:szCs w:val="20"/>
          <w:lang w:val="ru-RU"/>
        </w:rPr>
        <w:t xml:space="preserve">, </w:t>
      </w:r>
      <w:r w:rsidR="00AC2EA1" w:rsidRPr="002E4172">
        <w:rPr>
          <w:rFonts w:ascii="Arial" w:hAnsi="Arial" w:cs="Arial"/>
          <w:sz w:val="20"/>
          <w:szCs w:val="20"/>
          <w:lang w:val="ru-RU"/>
        </w:rPr>
        <w:t xml:space="preserve">все связи с ним были </w:t>
      </w:r>
      <w:r w:rsidR="00F1793A">
        <w:rPr>
          <w:rFonts w:ascii="Arial" w:hAnsi="Arial" w:cs="Arial"/>
          <w:sz w:val="20"/>
          <w:szCs w:val="20"/>
          <w:lang w:val="ru-RU"/>
        </w:rPr>
        <w:t>объявлены незаконными</w:t>
      </w:r>
      <w:r w:rsidR="00AC2EA1" w:rsidRPr="002E4172">
        <w:rPr>
          <w:rFonts w:ascii="Arial" w:hAnsi="Arial" w:cs="Arial"/>
          <w:sz w:val="20"/>
          <w:szCs w:val="20"/>
          <w:lang w:val="ru-RU"/>
        </w:rPr>
        <w:t xml:space="preserve">. Его лидеры эмигрировали или подверглись уголовным преследованиям по сфабрикованным обвинениям, а некоторые подверглись насильственным исчезновениям. Самые популярные СМИ на </w:t>
      </w:r>
      <w:proofErr w:type="spellStart"/>
      <w:r w:rsidR="00AC2EA1" w:rsidRPr="002E4172">
        <w:rPr>
          <w:rFonts w:ascii="Arial" w:hAnsi="Arial" w:cs="Arial"/>
          <w:sz w:val="20"/>
          <w:szCs w:val="20"/>
          <w:lang w:val="ru-RU"/>
        </w:rPr>
        <w:t>крымскотатар</w:t>
      </w:r>
      <w:r w:rsidR="00837368" w:rsidRPr="002E4172">
        <w:rPr>
          <w:rFonts w:ascii="Arial" w:hAnsi="Arial" w:cs="Arial"/>
          <w:sz w:val="20"/>
          <w:szCs w:val="20"/>
          <w:lang w:val="ru-RU"/>
        </w:rPr>
        <w:t>ском</w:t>
      </w:r>
      <w:proofErr w:type="spellEnd"/>
      <w:r w:rsidR="00837368" w:rsidRPr="002E4172">
        <w:rPr>
          <w:rFonts w:ascii="Arial" w:hAnsi="Arial" w:cs="Arial"/>
          <w:sz w:val="20"/>
          <w:szCs w:val="20"/>
          <w:lang w:val="ru-RU"/>
        </w:rPr>
        <w:t xml:space="preserve"> языке вынудили закрыться, а их аудиторию в Крыму </w:t>
      </w:r>
      <w:r w:rsidR="00F3143D" w:rsidRPr="002E4172">
        <w:rPr>
          <w:rFonts w:ascii="Arial" w:hAnsi="Arial" w:cs="Arial"/>
          <w:sz w:val="20"/>
          <w:szCs w:val="20"/>
          <w:lang w:val="ru-RU"/>
        </w:rPr>
        <w:t>лишили доступа к их ресу</w:t>
      </w:r>
      <w:r w:rsidR="00F1793A">
        <w:rPr>
          <w:rFonts w:ascii="Arial" w:hAnsi="Arial" w:cs="Arial"/>
          <w:sz w:val="20"/>
          <w:szCs w:val="20"/>
          <w:lang w:val="ru-RU"/>
        </w:rPr>
        <w:t xml:space="preserve">рсам в интернете, блокировав </w:t>
      </w:r>
      <w:r w:rsidR="00F3143D" w:rsidRPr="002E4172">
        <w:rPr>
          <w:rFonts w:ascii="Arial" w:hAnsi="Arial" w:cs="Arial"/>
          <w:sz w:val="20"/>
          <w:szCs w:val="20"/>
          <w:lang w:val="ru-RU"/>
        </w:rPr>
        <w:t>сайты. Общественный протест был уничтожен. Помимо фундаментальных политических вопросов, касающихся аннексии Крыма, Россия по-прежнему</w:t>
      </w:r>
      <w:r w:rsidR="00837368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F3143D" w:rsidRPr="002E4172">
        <w:rPr>
          <w:rFonts w:ascii="Arial" w:hAnsi="Arial" w:cs="Arial"/>
          <w:sz w:val="20"/>
          <w:szCs w:val="20"/>
          <w:lang w:val="ru-RU"/>
        </w:rPr>
        <w:t xml:space="preserve">обязана выполнять весь </w:t>
      </w:r>
      <w:r w:rsidR="00CF533F" w:rsidRPr="002E4172">
        <w:rPr>
          <w:rFonts w:ascii="Arial" w:hAnsi="Arial" w:cs="Arial"/>
          <w:sz w:val="20"/>
          <w:szCs w:val="20"/>
          <w:lang w:val="ru-RU"/>
        </w:rPr>
        <w:t>комплекс</w:t>
      </w:r>
      <w:r w:rsidR="00F3143D" w:rsidRPr="002E4172">
        <w:rPr>
          <w:rFonts w:ascii="Arial" w:hAnsi="Arial" w:cs="Arial"/>
          <w:sz w:val="20"/>
          <w:szCs w:val="20"/>
          <w:lang w:val="ru-RU"/>
        </w:rPr>
        <w:t xml:space="preserve"> </w:t>
      </w:r>
      <w:r w:rsidR="00243507">
        <w:rPr>
          <w:rFonts w:ascii="Arial" w:hAnsi="Arial" w:cs="Arial"/>
          <w:sz w:val="20"/>
          <w:szCs w:val="20"/>
          <w:lang w:val="ru-RU"/>
        </w:rPr>
        <w:t>своих обязательств по международному законодательству</w:t>
      </w:r>
      <w:r w:rsidR="000F27CD" w:rsidRPr="002E4172">
        <w:rPr>
          <w:rFonts w:ascii="Arial" w:hAnsi="Arial" w:cs="Arial"/>
          <w:sz w:val="20"/>
          <w:szCs w:val="20"/>
          <w:lang w:val="ru-RU"/>
        </w:rPr>
        <w:t xml:space="preserve"> по</w:t>
      </w:r>
      <w:r w:rsidR="00F3143D" w:rsidRPr="002E4172">
        <w:rPr>
          <w:rFonts w:ascii="Arial" w:hAnsi="Arial" w:cs="Arial"/>
          <w:sz w:val="20"/>
          <w:szCs w:val="20"/>
          <w:lang w:val="ru-RU"/>
        </w:rPr>
        <w:t xml:space="preserve"> прав</w:t>
      </w:r>
      <w:r w:rsidR="000F27CD" w:rsidRPr="002E4172">
        <w:rPr>
          <w:rFonts w:ascii="Arial" w:hAnsi="Arial" w:cs="Arial"/>
          <w:sz w:val="20"/>
          <w:szCs w:val="20"/>
          <w:lang w:val="ru-RU"/>
        </w:rPr>
        <w:t>ам</w:t>
      </w:r>
      <w:r w:rsidR="00F3143D" w:rsidRPr="002E4172">
        <w:rPr>
          <w:rFonts w:ascii="Arial" w:hAnsi="Arial" w:cs="Arial"/>
          <w:sz w:val="20"/>
          <w:szCs w:val="20"/>
          <w:lang w:val="ru-RU"/>
        </w:rPr>
        <w:t xml:space="preserve"> человека. </w:t>
      </w:r>
      <w:r w:rsidR="000F27CD" w:rsidRPr="002E4172">
        <w:rPr>
          <w:rFonts w:ascii="Arial" w:hAnsi="Arial" w:cs="Arial"/>
          <w:sz w:val="20"/>
          <w:szCs w:val="20"/>
          <w:lang w:val="ru-RU"/>
        </w:rPr>
        <w:t>Россия</w:t>
      </w:r>
      <w:r w:rsidR="00F3143D" w:rsidRPr="002E4172">
        <w:rPr>
          <w:rFonts w:ascii="Arial" w:hAnsi="Arial" w:cs="Arial"/>
          <w:sz w:val="20"/>
          <w:szCs w:val="20"/>
          <w:lang w:val="ru-RU"/>
        </w:rPr>
        <w:t xml:space="preserve"> продемонстрировала, что </w:t>
      </w:r>
      <w:r w:rsidR="000F27CD" w:rsidRPr="002E4172">
        <w:rPr>
          <w:rFonts w:ascii="Arial" w:hAnsi="Arial" w:cs="Arial"/>
          <w:sz w:val="20"/>
          <w:szCs w:val="20"/>
          <w:lang w:val="ru-RU"/>
        </w:rPr>
        <w:t xml:space="preserve">она </w:t>
      </w:r>
      <w:r w:rsidR="00CF533F" w:rsidRPr="002E4172">
        <w:rPr>
          <w:rFonts w:ascii="Arial" w:hAnsi="Arial" w:cs="Arial"/>
          <w:sz w:val="20"/>
          <w:szCs w:val="20"/>
          <w:lang w:val="ru-RU"/>
        </w:rPr>
        <w:t>готова прен</w:t>
      </w:r>
      <w:r w:rsidR="000F27CD" w:rsidRPr="002E4172">
        <w:rPr>
          <w:rFonts w:ascii="Arial" w:hAnsi="Arial" w:cs="Arial"/>
          <w:sz w:val="20"/>
          <w:szCs w:val="20"/>
          <w:lang w:val="ru-RU"/>
        </w:rPr>
        <w:t>ебречь ими ради у</w:t>
      </w:r>
      <w:r w:rsidR="00CF533F" w:rsidRPr="002E4172">
        <w:rPr>
          <w:rFonts w:ascii="Arial" w:hAnsi="Arial" w:cs="Arial"/>
          <w:sz w:val="20"/>
          <w:szCs w:val="20"/>
          <w:lang w:val="ru-RU"/>
        </w:rPr>
        <w:t>крепления своего контроля над полуостровом. Тем, кого запугали и вынудили замолчать, нужно, чтобы люди во вс</w:t>
      </w:r>
      <w:r w:rsidR="00243507">
        <w:rPr>
          <w:rFonts w:ascii="Arial" w:hAnsi="Arial" w:cs="Arial"/>
          <w:sz w:val="20"/>
          <w:szCs w:val="20"/>
          <w:lang w:val="ru-RU"/>
        </w:rPr>
        <w:t>ё</w:t>
      </w:r>
      <w:r w:rsidR="000F27CD" w:rsidRPr="002E4172">
        <w:rPr>
          <w:rFonts w:ascii="Arial" w:hAnsi="Arial" w:cs="Arial"/>
          <w:sz w:val="20"/>
          <w:szCs w:val="20"/>
          <w:lang w:val="ru-RU"/>
        </w:rPr>
        <w:t>м мире выступили на их стороне</w:t>
      </w:r>
      <w:r w:rsidR="00243507">
        <w:rPr>
          <w:rFonts w:ascii="Arial" w:hAnsi="Arial" w:cs="Arial"/>
          <w:sz w:val="20"/>
          <w:szCs w:val="20"/>
          <w:lang w:val="ru-RU"/>
        </w:rPr>
        <w:t>.</w:t>
      </w:r>
      <w:r w:rsidR="00CF533F" w:rsidRPr="002E417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246605D" w14:textId="77777777" w:rsidR="00712D8D" w:rsidRPr="002E4172" w:rsidRDefault="00712D8D">
      <w:pPr>
        <w:rPr>
          <w:rFonts w:ascii="Arial" w:hAnsi="Arial" w:cs="Arial"/>
          <w:sz w:val="20"/>
          <w:szCs w:val="20"/>
          <w:lang w:val="ru-RU"/>
        </w:rPr>
      </w:pPr>
    </w:p>
    <w:sectPr w:rsidR="00712D8D" w:rsidRPr="002E4172" w:rsidSect="001D17F1">
      <w:footerReference w:type="first" r:id="rId16"/>
      <w:pgSz w:w="11900" w:h="16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D0773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387D9" w14:textId="77777777" w:rsidR="00116B17" w:rsidRDefault="00116B17" w:rsidP="001908DB">
      <w:r>
        <w:separator/>
      </w:r>
    </w:p>
  </w:endnote>
  <w:endnote w:type="continuationSeparator" w:id="0">
    <w:p w14:paraId="0C43B0B0" w14:textId="77777777" w:rsidR="00116B17" w:rsidRDefault="00116B17" w:rsidP="0019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mnesty Trade Gothic C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 Light Obl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3533D" w14:textId="77777777" w:rsidR="00116B17" w:rsidRDefault="00116B17" w:rsidP="001D17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4EF76" w14:textId="77777777" w:rsidR="00116B17" w:rsidRDefault="00116B17" w:rsidP="001D17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7158" w14:textId="77777777" w:rsidR="00116B17" w:rsidRDefault="00116B17" w:rsidP="001D17F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9212C" w14:textId="77777777" w:rsidR="00116B17" w:rsidRDefault="00116B17" w:rsidP="00642050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AD21" w14:textId="77777777" w:rsidR="00116B17" w:rsidRDefault="00116B17" w:rsidP="002E41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1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46999" w14:textId="77777777" w:rsidR="00116B17" w:rsidRDefault="00116B17" w:rsidP="0064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2EAA" w14:textId="77777777" w:rsidR="00116B17" w:rsidRDefault="00116B17" w:rsidP="001908DB">
      <w:r>
        <w:separator/>
      </w:r>
    </w:p>
  </w:footnote>
  <w:footnote w:type="continuationSeparator" w:id="0">
    <w:p w14:paraId="4B5A618A" w14:textId="77777777" w:rsidR="00116B17" w:rsidRDefault="00116B17" w:rsidP="001908DB">
      <w:r>
        <w:continuationSeparator/>
      </w:r>
    </w:p>
  </w:footnote>
  <w:footnote w:id="1">
    <w:p w14:paraId="404548B4" w14:textId="77777777" w:rsidR="00116B17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Более подробные сведения см.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: Крымские татары: В новом Крыму сохраняется риск преследования и гонений </w:t>
      </w:r>
      <w:hyperlink r:id="rId1" w:history="1"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https://amnesty.org.ru/node/2918/</w:t>
        </w:r>
      </w:hyperlink>
      <w:r w:rsidRPr="009966C4">
        <w:rPr>
          <w:rFonts w:ascii="Arial" w:hAnsi="Arial" w:cs="Arial"/>
          <w:sz w:val="16"/>
          <w:szCs w:val="16"/>
          <w:lang w:val="ru-RU"/>
        </w:rPr>
        <w:t xml:space="preserve"> (действующая ссылка на 12 декабря 2016 года)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и</w:t>
      </w:r>
    </w:p>
    <w:p w14:paraId="048CD40E" w14:textId="3764C7B6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Fonts w:ascii="Arial" w:hAnsi="Arial" w:cs="Arial"/>
          <w:sz w:val="16"/>
          <w:szCs w:val="16"/>
          <w:lang w:val="ru-RU"/>
        </w:rPr>
        <w:t xml:space="preserve">Украина: год спустя: нарушения прав на свободу выражения мнений, собраний и </w:t>
      </w:r>
      <w:r>
        <w:rPr>
          <w:rFonts w:ascii="Arial" w:hAnsi="Arial" w:cs="Arial"/>
          <w:sz w:val="16"/>
          <w:szCs w:val="16"/>
          <w:lang w:val="ru-RU"/>
        </w:rPr>
        <w:t>объединен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ий в Крыму, доклад </w:t>
      </w:r>
      <w:hyperlink r:id="rId2" w:history="1"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https://www.amnesty.org/en/documents/EUR50/1129/2015/en/</w:t>
        </w:r>
      </w:hyperlink>
      <w:r w:rsidRPr="009966C4">
        <w:rPr>
          <w:rFonts w:ascii="Arial" w:hAnsi="Arial" w:cs="Arial"/>
          <w:sz w:val="16"/>
          <w:szCs w:val="16"/>
          <w:lang w:val="ru-RU"/>
        </w:rPr>
        <w:t xml:space="preserve"> (действующая ссылка на 12 декабря 2016 года).</w:t>
      </w:r>
    </w:p>
  </w:footnote>
  <w:footnote w:id="2">
    <w:p w14:paraId="37C779EC" w14:textId="63A0A26B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Ещё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раз отмечаем, что эти перемены особенно сильно сказались на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крымскотатарской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общине. Так, например, уже много лет 18 мая члены общины проводили в Крыму ежегодные памятные мероприятия. В этот день в 1944 году все крымские та</w:t>
      </w:r>
      <w:r>
        <w:rPr>
          <w:rFonts w:ascii="Arial" w:hAnsi="Arial" w:cs="Arial"/>
          <w:sz w:val="16"/>
          <w:szCs w:val="16"/>
          <w:lang w:val="ru-RU"/>
        </w:rPr>
        <w:t>тары были депортированы в отдалё</w:t>
      </w:r>
      <w:r w:rsidRPr="009966C4">
        <w:rPr>
          <w:rFonts w:ascii="Arial" w:hAnsi="Arial" w:cs="Arial"/>
          <w:sz w:val="16"/>
          <w:szCs w:val="16"/>
          <w:lang w:val="ru-RU"/>
        </w:rPr>
        <w:t>нные районы СССР, и до конца 80-х годов им было запрещено возвращаться. Несмотря на это, в 2015 году не было разрешено проводить какие-либо памятные мероприятия, а в 2016 году члены общины даже не пытались просить на э</w:t>
      </w:r>
      <w:r>
        <w:rPr>
          <w:rFonts w:ascii="Arial" w:hAnsi="Arial" w:cs="Arial"/>
          <w:sz w:val="16"/>
          <w:szCs w:val="16"/>
          <w:lang w:val="ru-RU"/>
        </w:rPr>
        <w:t>то разрешение, зная, что его всё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равно не дадут.</w:t>
      </w:r>
    </w:p>
  </w:footnote>
  <w:footnote w:id="3">
    <w:p w14:paraId="6E879B0D" w14:textId="71FBC976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Более подробную информацию см.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>, «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Крымскотатарские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СМИ закроются по истечении произвольно установленного срока для перерегистрации»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31 марта 2015 года</w:t>
      </w:r>
      <w:r>
        <w:rPr>
          <w:rFonts w:ascii="Arial" w:hAnsi="Arial" w:cs="Arial"/>
          <w:sz w:val="16"/>
          <w:szCs w:val="16"/>
          <w:lang w:val="ru-RU"/>
        </w:rPr>
        <w:t>,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3" w:history="1"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https://amnesty.org.ru/ru/2015-03-31-atr/</w:t>
        </w:r>
      </w:hyperlink>
      <w:r w:rsidRPr="009966C4">
        <w:rPr>
          <w:rFonts w:ascii="Arial" w:hAnsi="Arial" w:cs="Arial"/>
          <w:sz w:val="16"/>
          <w:szCs w:val="16"/>
          <w:lang w:val="ru-RU"/>
        </w:rPr>
        <w:t xml:space="preserve">  (действующая ссылка на 12 декабря 2016 года).</w:t>
      </w:r>
    </w:p>
  </w:footnote>
  <w:footnote w:id="4">
    <w:p w14:paraId="7DFB291F" w14:textId="456CAA65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После аннексии Крыма в марте 2014 года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зафиксировала рост нарушений прав человека со стороны фактических властей Крыма. В марте 2015 года организация опубликовала доклад «Украина: год спустя: нарушения прав на свобод</w:t>
      </w:r>
      <w:r>
        <w:rPr>
          <w:rFonts w:ascii="Arial" w:hAnsi="Arial" w:cs="Arial"/>
          <w:sz w:val="16"/>
          <w:szCs w:val="16"/>
          <w:lang w:val="ru-RU"/>
        </w:rPr>
        <w:t>у выражения мнений, собраний и объединен</w:t>
      </w:r>
      <w:r w:rsidRPr="009966C4">
        <w:rPr>
          <w:rFonts w:ascii="Arial" w:hAnsi="Arial" w:cs="Arial"/>
          <w:sz w:val="16"/>
          <w:szCs w:val="16"/>
          <w:lang w:val="ru-RU"/>
        </w:rPr>
        <w:t>ий в Крыму» (</w:t>
      </w:r>
      <w:r w:rsidRPr="009966C4">
        <w:rPr>
          <w:rFonts w:ascii="Arial" w:hAnsi="Arial" w:cs="Arial"/>
          <w:sz w:val="16"/>
          <w:szCs w:val="16"/>
          <w:lang w:val="en-US"/>
        </w:rPr>
        <w:t>AI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индекс: </w:t>
      </w:r>
      <w:r w:rsidRPr="009966C4">
        <w:rPr>
          <w:rFonts w:ascii="Arial" w:hAnsi="Arial" w:cs="Arial"/>
          <w:sz w:val="16"/>
          <w:szCs w:val="16"/>
          <w:lang w:val="en-US"/>
        </w:rPr>
        <w:t>EUR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50/1129/2015, </w:t>
      </w:r>
      <w:hyperlink r:id="rId4" w:history="1"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https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://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www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amnesty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org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en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documents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EUR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50/1129/2015/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en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</w:hyperlink>
      <w:r w:rsidRPr="009966C4">
        <w:rPr>
          <w:rFonts w:ascii="Arial" w:hAnsi="Arial" w:cs="Arial"/>
          <w:sz w:val="16"/>
          <w:szCs w:val="16"/>
          <w:lang w:val="ru-RU"/>
        </w:rPr>
        <w:t xml:space="preserve"> ), в котором представлен подробный обзор вызывающих беспокойство проблем, в том числе некоторые случаи насильственного исчезновения. Для получения более подробной информации о насильственных исчезновениях в Крыму, смотрите </w:t>
      </w:r>
      <w:r w:rsidRPr="009966C4">
        <w:rPr>
          <w:rFonts w:ascii="Arial" w:hAnsi="Arial" w:cs="Arial"/>
          <w:sz w:val="16"/>
          <w:szCs w:val="16"/>
          <w:lang w:val="en-US"/>
        </w:rPr>
        <w:t>Amnesty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en-US"/>
        </w:rPr>
        <w:t>International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«Крым: Год после аннексии - гонения, нападения и подавление критиков», 18 марта 2015 года, </w:t>
      </w:r>
      <w:hyperlink r:id="rId5" w:history="1"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https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://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amnesty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org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ru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ru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/2015-03-18-</w:t>
        </w:r>
        <w:r w:rsidRPr="009966C4">
          <w:rPr>
            <w:rStyle w:val="Hyperlink"/>
            <w:rFonts w:ascii="Arial" w:hAnsi="Arial" w:cs="Arial"/>
            <w:sz w:val="16"/>
            <w:szCs w:val="16"/>
            <w:lang w:val="en-US"/>
          </w:rPr>
          <w:t>krym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</w:hyperlink>
      <w:r w:rsidRPr="009966C4">
        <w:rPr>
          <w:rFonts w:ascii="Arial" w:hAnsi="Arial" w:cs="Arial"/>
          <w:sz w:val="16"/>
          <w:szCs w:val="16"/>
          <w:lang w:val="ru-RU"/>
        </w:rPr>
        <w:t xml:space="preserve"> (действующая ссылка на 12 декабря 2016 года).</w:t>
      </w:r>
    </w:p>
  </w:footnote>
  <w:footnote w:id="5">
    <w:p w14:paraId="437E9E58" w14:textId="55E03107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>См. также комментарий МККК 1958 года к четвертой Женевской Конвенции о защите гражданского населения во время войны. Женева, 12 августа 1949 года.</w:t>
      </w:r>
    </w:p>
  </w:footnote>
  <w:footnote w:id="6">
    <w:p w14:paraId="4A53D731" w14:textId="2D001F28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</w:rPr>
        <w:t>Amnesty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</w:rPr>
        <w:t>International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«Крым: предложение об упразднении меджлиса — кульминация р</w:t>
      </w:r>
      <w:r>
        <w:rPr>
          <w:rFonts w:ascii="Arial" w:hAnsi="Arial" w:cs="Arial"/>
          <w:sz w:val="16"/>
          <w:szCs w:val="16"/>
          <w:lang w:val="ru-RU"/>
        </w:rPr>
        <w:t>епрессий против крымских татар»,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6" w:history="1">
        <w:r w:rsidRPr="009966C4">
          <w:rPr>
            <w:rStyle w:val="Hyperlink"/>
            <w:rFonts w:ascii="Arial" w:hAnsi="Arial" w:cs="Arial"/>
            <w:sz w:val="16"/>
            <w:szCs w:val="16"/>
          </w:rPr>
          <w:t>https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://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amnesty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org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ru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ru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/2016-03-23-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medjlis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</w:hyperlink>
      <w:r w:rsidRPr="009966C4">
        <w:rPr>
          <w:rFonts w:ascii="Arial" w:hAnsi="Arial" w:cs="Arial"/>
          <w:sz w:val="16"/>
          <w:szCs w:val="16"/>
          <w:lang w:val="ru-RU"/>
        </w:rPr>
        <w:t xml:space="preserve"> (действующая ссылка на 12 декабря 2016 года).</w:t>
      </w:r>
    </w:p>
  </w:footnote>
  <w:footnote w:id="7">
    <w:p w14:paraId="56067C67" w14:textId="4C710040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</w:t>
      </w:r>
      <w:r>
        <w:rPr>
          <w:rFonts w:ascii="Arial" w:hAnsi="Arial" w:cs="Arial"/>
          <w:sz w:val="16"/>
          <w:szCs w:val="16"/>
          <w:lang w:val="ru-RU"/>
        </w:rPr>
        <w:t>y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взяла интервью у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Ильми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Умерова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в Бахчисарае в Крыму 28 сентября 2016 года.</w:t>
      </w:r>
    </w:p>
  </w:footnote>
  <w:footnote w:id="8">
    <w:p w14:paraId="5026264F" w14:textId="6CCE73D2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считает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Ильми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Умерова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узником совести в связи с его насильственным заключением в психиатрическую больницу за его политическую деятельность и призывает к немедленному и безоговорочному освобождению и прекращению его уголовного преследования. Для более подробной информации смотрите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«Насильственное заключение активиста в психиатрическую больницу», АСП, 6 сентября 2016 года </w:t>
      </w:r>
      <w:hyperlink r:id="rId7" w:history="1"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https</w:t>
        </w:r>
        <w:r w:rsidRPr="003D6773">
          <w:rPr>
            <w:rStyle w:val="Hyperlink"/>
            <w:rFonts w:ascii="Arial" w:hAnsi="Arial" w:cs="Arial"/>
            <w:sz w:val="16"/>
            <w:szCs w:val="16"/>
            <w:lang w:val="ru-RU"/>
          </w:rPr>
          <w:t>://</w:t>
        </w:r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www</w:t>
        </w:r>
        <w:r w:rsidRPr="003D6773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amnesty</w:t>
        </w:r>
        <w:r w:rsidRPr="003D6773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org</w:t>
        </w:r>
        <w:r w:rsidRPr="003D6773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download</w:t>
        </w:r>
        <w:r w:rsidRPr="003D6773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Documents</w:t>
        </w:r>
        <w:r w:rsidRPr="003D6773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EUR</w:t>
        </w:r>
        <w:r w:rsidRPr="003D6773">
          <w:rPr>
            <w:rStyle w:val="Hyperlink"/>
            <w:rFonts w:ascii="Arial" w:hAnsi="Arial" w:cs="Arial"/>
            <w:sz w:val="16"/>
            <w:szCs w:val="16"/>
            <w:lang w:val="ru-RU"/>
          </w:rPr>
          <w:t>5047762016</w:t>
        </w:r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ENGLISH</w:t>
        </w:r>
        <w:r w:rsidRPr="003D6773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Pr="003D6773">
          <w:rPr>
            <w:rStyle w:val="Hyperlink"/>
            <w:rFonts w:ascii="Arial" w:hAnsi="Arial" w:cs="Arial"/>
            <w:sz w:val="16"/>
            <w:szCs w:val="16"/>
            <w:lang w:val="en-US"/>
          </w:rPr>
          <w:t>pdf</w:t>
        </w:r>
        <w:proofErr w:type="spellEnd"/>
      </w:hyperlink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(действующая ссылка на 12 декабря 2016 года).</w:t>
      </w:r>
    </w:p>
  </w:footnote>
  <w:footnote w:id="9">
    <w:p w14:paraId="191F5914" w14:textId="0272D1B4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После участия в заседании Меджлиса 5 июля 2014 года, которое проходило на территории материковой Украины из соображений безопасности,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Рефату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Чубарову было отказано во въезде на территорию Крыма на пограничном посту н</w:t>
      </w:r>
      <w:r>
        <w:rPr>
          <w:rFonts w:ascii="Arial" w:hAnsi="Arial" w:cs="Arial"/>
          <w:sz w:val="16"/>
          <w:szCs w:val="16"/>
          <w:lang w:val="ru-RU"/>
        </w:rPr>
        <w:t xml:space="preserve">а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фактической границе с Россией. В это же время прокурор Крыма Ната</w:t>
      </w:r>
      <w:r>
        <w:rPr>
          <w:rFonts w:ascii="Arial" w:hAnsi="Arial" w:cs="Arial"/>
          <w:sz w:val="16"/>
          <w:szCs w:val="16"/>
          <w:lang w:val="ru-RU"/>
        </w:rPr>
        <w:t xml:space="preserve">лья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Поклонская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опубликовала своё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решен</w:t>
      </w:r>
      <w:r>
        <w:rPr>
          <w:rFonts w:ascii="Arial" w:hAnsi="Arial" w:cs="Arial"/>
          <w:sz w:val="16"/>
          <w:szCs w:val="16"/>
          <w:lang w:val="ru-RU"/>
        </w:rPr>
        <w:t xml:space="preserve">ие о запрете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Рефату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Чубарову въезда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на территорию Российской Федерации на 5 лет.</w:t>
      </w:r>
    </w:p>
  </w:footnote>
  <w:footnote w:id="10">
    <w:p w14:paraId="37EE64DA" w14:textId="05F07476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Интервью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с адвокатом Николаем Полозовым в Симферополе в Крыму 27 сентября 2016 года.</w:t>
      </w:r>
    </w:p>
  </w:footnote>
  <w:footnote w:id="11">
    <w:p w14:paraId="6D152F1D" w14:textId="78322F73" w:rsidR="00116B17" w:rsidRPr="00C309A4" w:rsidRDefault="00116B17" w:rsidP="00DA726E">
      <w:pPr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«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Хизб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ут-Тахрир</w:t>
      </w:r>
      <w:proofErr w:type="spellEnd"/>
      <w:r>
        <w:rPr>
          <w:rFonts w:ascii="Arial" w:hAnsi="Arial" w:cs="Arial"/>
          <w:sz w:val="16"/>
          <w:szCs w:val="16"/>
          <w:lang w:val="ru-RU"/>
        </w:rPr>
        <w:t>»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был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признан</w:t>
      </w:r>
      <w:r>
        <w:rPr>
          <w:rFonts w:ascii="Arial" w:hAnsi="Arial" w:cs="Arial"/>
          <w:sz w:val="16"/>
          <w:szCs w:val="16"/>
          <w:lang w:val="ru-RU"/>
        </w:rPr>
        <w:t>а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террористической организацией </w:t>
      </w:r>
      <w:r w:rsidRPr="00C309A4">
        <w:rPr>
          <w:rFonts w:ascii="Arial" w:hAnsi="Arial" w:cs="Arial"/>
          <w:sz w:val="16"/>
          <w:szCs w:val="16"/>
          <w:lang w:val="ru-RU"/>
        </w:rPr>
        <w:t>Верховным судом Российской Федерации 14 февраля 2003 года. В решении суда говорится:</w:t>
      </w:r>
    </w:p>
    <w:p w14:paraId="11AD15A5" w14:textId="0472D289" w:rsidR="00116B17" w:rsidRPr="009966C4" w:rsidRDefault="00116B17" w:rsidP="00DA726E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C309A4">
        <w:rPr>
          <w:rFonts w:ascii="Arial" w:hAnsi="Arial" w:cs="Arial"/>
          <w:sz w:val="16"/>
          <w:szCs w:val="16"/>
          <w:lang w:val="ru-RU"/>
        </w:rPr>
        <w:t>«Партия исламского освобожд</w:t>
      </w:r>
      <w:r w:rsidRPr="009966C4">
        <w:rPr>
          <w:rFonts w:ascii="Arial" w:hAnsi="Arial" w:cs="Arial"/>
          <w:sz w:val="16"/>
          <w:szCs w:val="16"/>
          <w:lang w:val="ru-RU"/>
        </w:rPr>
        <w:t>ения» («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Хизб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ут-Тахрир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аль-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Ислами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>») организация, чья цель устранение неисламских правительств и установление исламского правления во всемирном масштабе путем воссоздания «Всемирного исламского Халифата», первоначально в регионах с преимущественно мусульманским населением, включая Россию и страны СНГ.</w:t>
      </w:r>
      <w:r w:rsidRPr="009966C4">
        <w:rPr>
          <w:rFonts w:ascii="Arial" w:hAnsi="Arial" w:cs="Arial"/>
          <w:sz w:val="16"/>
          <w:szCs w:val="16"/>
          <w:lang w:val="ru-RU"/>
        </w:rPr>
        <w:br/>
        <w:t>Основные формы деятельности: воинствующая исламистская пропаганда, сочетаемая с нетерпимостью к другим религиям; активная вербовка сторонников, целенаправленная работа по внесению раскола в общество (прежде всего пропагандистская с мощным финансовым подкреплением) (Источник:</w:t>
      </w:r>
      <w:r w:rsidRPr="009966C4">
        <w:rPr>
          <w:rFonts w:ascii="Arial" w:hAnsi="Arial" w:cs="Arial"/>
          <w:sz w:val="16"/>
          <w:szCs w:val="16"/>
        </w:rPr>
        <w:t> </w:t>
      </w:r>
      <w:hyperlink r:id="rId8" w:history="1">
        <w:r w:rsidRPr="009966C4">
          <w:rPr>
            <w:rStyle w:val="Hyperlink"/>
            <w:rFonts w:ascii="Arial" w:hAnsi="Arial" w:cs="Arial"/>
            <w:sz w:val="16"/>
            <w:szCs w:val="16"/>
          </w:rPr>
          <w:t>http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://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www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kavkaz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-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uzel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eu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9966C4">
          <w:rPr>
            <w:rStyle w:val="Hyperlink"/>
            <w:rFonts w:ascii="Arial" w:hAnsi="Arial" w:cs="Arial"/>
            <w:sz w:val="16"/>
            <w:szCs w:val="16"/>
          </w:rPr>
          <w:t>articles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/234923/</w:t>
        </w:r>
      </w:hyperlink>
      <w:r w:rsidRPr="009966C4">
        <w:rPr>
          <w:rFonts w:ascii="Arial" w:hAnsi="Arial" w:cs="Arial"/>
          <w:sz w:val="16"/>
          <w:szCs w:val="16"/>
          <w:lang w:val="ru-RU"/>
        </w:rPr>
        <w:t>).</w:t>
      </w:r>
    </w:p>
  </w:footnote>
  <w:footnote w:id="12">
    <w:p w14:paraId="6054ECC8" w14:textId="1830D766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Одиннадцатого февраля 2016 года российские спецслужбы арестовали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Энвера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Бекирова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и Вадима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Сирука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в </w:t>
      </w:r>
      <w:r>
        <w:rPr>
          <w:rFonts w:ascii="Arial" w:hAnsi="Arial" w:cs="Arial"/>
          <w:sz w:val="16"/>
          <w:szCs w:val="16"/>
          <w:lang w:val="ru-RU"/>
        </w:rPr>
        <w:t>рамках одного дела с Эмиром-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Усеи</w:t>
      </w:r>
      <w:r w:rsidRPr="009966C4">
        <w:rPr>
          <w:rFonts w:ascii="Arial" w:hAnsi="Arial" w:cs="Arial"/>
          <w:sz w:val="16"/>
          <w:szCs w:val="16"/>
          <w:lang w:val="ru-RU"/>
        </w:rPr>
        <w:t>ном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Куку и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Муслимом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Алиевым и предъявили им обвинение в участии в работе ячейки </w:t>
      </w:r>
      <w:r>
        <w:rPr>
          <w:rFonts w:ascii="Arial" w:hAnsi="Arial" w:cs="Arial"/>
          <w:sz w:val="16"/>
          <w:szCs w:val="16"/>
          <w:lang w:val="ru-RU"/>
        </w:rPr>
        <w:t>«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Хизб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ут-Тахрир</w:t>
      </w:r>
      <w:proofErr w:type="spellEnd"/>
      <w:r>
        <w:rPr>
          <w:rFonts w:ascii="Arial" w:hAnsi="Arial" w:cs="Arial"/>
          <w:sz w:val="16"/>
          <w:szCs w:val="16"/>
          <w:lang w:val="ru-RU"/>
        </w:rPr>
        <w:t>»</w:t>
      </w:r>
      <w:r w:rsidRPr="009966C4">
        <w:rPr>
          <w:rFonts w:ascii="Arial" w:hAnsi="Arial" w:cs="Arial"/>
          <w:sz w:val="16"/>
          <w:szCs w:val="16"/>
          <w:lang w:val="ru-RU"/>
        </w:rPr>
        <w:t>. Еще девять человек были арестованы в апреле, мае и</w:t>
      </w:r>
      <w:r>
        <w:rPr>
          <w:rFonts w:ascii="Arial" w:hAnsi="Arial" w:cs="Arial"/>
          <w:sz w:val="16"/>
          <w:szCs w:val="16"/>
          <w:lang w:val="ru-RU"/>
        </w:rPr>
        <w:t xml:space="preserve"> октябре в разных частях Крыма,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им были предъявлены обвинения в рамках отдельных дел в участии в деятельности </w:t>
      </w:r>
      <w:r>
        <w:rPr>
          <w:rFonts w:ascii="Arial" w:hAnsi="Arial" w:cs="Arial"/>
          <w:sz w:val="16"/>
          <w:szCs w:val="16"/>
          <w:lang w:val="ru-RU"/>
        </w:rPr>
        <w:t>«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Хизб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ут-Тахрир</w:t>
      </w:r>
      <w:proofErr w:type="spellEnd"/>
      <w:r>
        <w:rPr>
          <w:rFonts w:ascii="Arial" w:hAnsi="Arial" w:cs="Arial"/>
          <w:sz w:val="16"/>
          <w:szCs w:val="16"/>
          <w:lang w:val="ru-RU"/>
        </w:rPr>
        <w:t>»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.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Рефат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Алимов и Арсен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Джеппаров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были арестованы 18 апреля в селе Краснокаменка, под Ялтой на юге Крыма. Четверо других - 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Зеври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Абсеитов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,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Ремзи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Меметов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, Рустем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Абильтаров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и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Энвер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Мамутов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– были арестованы 12 мая в Бахчисарае. В заключение, Тимур и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Узеир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Абдуллаевы, Рустем Исмаилов,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Айдер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Салединов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и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Эмил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Джемаденов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были аресто</w:t>
      </w:r>
      <w:r>
        <w:rPr>
          <w:rFonts w:ascii="Arial" w:hAnsi="Arial" w:cs="Arial"/>
          <w:sz w:val="16"/>
          <w:szCs w:val="16"/>
          <w:lang w:val="ru-RU"/>
        </w:rPr>
        <w:t>ваны 12 октября 2016 года в селах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 Каменка и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Строгановка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в центральной и северной части Крыма. Все девять человек на момент подготовки доклада находились в предварительном заключении в ожидании суда. </w:t>
      </w:r>
      <w:r w:rsidRPr="009966C4">
        <w:rPr>
          <w:rFonts w:ascii="Arial" w:hAnsi="Arial" w:cs="Arial"/>
          <w:sz w:val="16"/>
          <w:szCs w:val="16"/>
          <w:lang w:val="ru-RU"/>
        </w:rPr>
        <w:br/>
      </w:r>
    </w:p>
  </w:footnote>
  <w:footnote w:id="13">
    <w:p w14:paraId="0F7CAF74" w14:textId="1D0C3DD9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Интервью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с адвокатом Эмилем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Курбединовым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в Симферополе в Крыму 30 сентября 2016 года.</w:t>
      </w:r>
    </w:p>
  </w:footnote>
  <w:footnote w:id="14">
    <w:p w14:paraId="65E7D3B5" w14:textId="14E97AB1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Интервью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с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Мерьем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Куку в поселке Кореиз на юге Крыма 29 сентября 2016 года.</w:t>
      </w:r>
    </w:p>
  </w:footnote>
  <w:footnote w:id="15">
    <w:p w14:paraId="47962C14" w14:textId="2F033A49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Интервью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с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Наджией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Алиевой в Алуште в Крыму 28 сентября 2016 года.</w:t>
      </w:r>
    </w:p>
  </w:footnote>
  <w:footnote w:id="16">
    <w:p w14:paraId="2477AF63" w14:textId="7753951E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См. статью: </w:t>
      </w:r>
      <w:hyperlink r:id="rId9" w:history="1"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http://ru.krymr.c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o</w:t>
        </w:r>
        <w:r w:rsidRPr="009966C4">
          <w:rPr>
            <w:rStyle w:val="Hyperlink"/>
            <w:rFonts w:ascii="Arial" w:hAnsi="Arial" w:cs="Arial"/>
            <w:sz w:val="16"/>
            <w:szCs w:val="16"/>
            <w:lang w:val="ru-RU"/>
          </w:rPr>
          <w:t>m/a/27240750.html</w:t>
        </w:r>
      </w:hyperlink>
      <w:r w:rsidRPr="009966C4">
        <w:rPr>
          <w:rFonts w:ascii="Arial" w:hAnsi="Arial" w:cs="Arial"/>
          <w:sz w:val="16"/>
          <w:szCs w:val="16"/>
          <w:lang w:val="ru-RU"/>
        </w:rPr>
        <w:t xml:space="preserve"> (действующая ссылка на 12 декабря 2016 года).</w:t>
      </w:r>
    </w:p>
  </w:footnote>
  <w:footnote w:id="17">
    <w:p w14:paraId="02C4B28F" w14:textId="05C4445E" w:rsidR="00116B17" w:rsidRPr="009966C4" w:rsidRDefault="00116B17">
      <w:pPr>
        <w:pStyle w:val="FootnoteText"/>
        <w:rPr>
          <w:rFonts w:ascii="Arial" w:hAnsi="Arial" w:cs="Arial"/>
          <w:sz w:val="16"/>
          <w:szCs w:val="16"/>
          <w:lang w:val="ru-RU"/>
        </w:rPr>
      </w:pPr>
      <w:r w:rsidRPr="009966C4">
        <w:rPr>
          <w:rStyle w:val="FootnoteReference"/>
          <w:rFonts w:ascii="Arial" w:hAnsi="Arial" w:cs="Arial"/>
          <w:sz w:val="16"/>
          <w:szCs w:val="16"/>
        </w:rPr>
        <w:footnoteRef/>
      </w:r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r w:rsidRPr="009966C4">
        <w:rPr>
          <w:rFonts w:ascii="Arial" w:hAnsi="Arial" w:cs="Arial"/>
          <w:sz w:val="16"/>
          <w:szCs w:val="16"/>
          <w:lang w:val="ru-RU"/>
        </w:rPr>
        <w:t xml:space="preserve">Интервью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Amnesty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International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с Николаем </w:t>
      </w:r>
      <w:proofErr w:type="spellStart"/>
      <w:r w:rsidRPr="009966C4">
        <w:rPr>
          <w:rFonts w:ascii="Arial" w:hAnsi="Arial" w:cs="Arial"/>
          <w:sz w:val="16"/>
          <w:szCs w:val="16"/>
          <w:lang w:val="ru-RU"/>
        </w:rPr>
        <w:t>Семеной</w:t>
      </w:r>
      <w:proofErr w:type="spellEnd"/>
      <w:r w:rsidRPr="009966C4">
        <w:rPr>
          <w:rFonts w:ascii="Arial" w:hAnsi="Arial" w:cs="Arial"/>
          <w:sz w:val="16"/>
          <w:szCs w:val="16"/>
          <w:lang w:val="ru-RU"/>
        </w:rPr>
        <w:t xml:space="preserve"> в Симферополе в Крыму 27 сентября 2016 года.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0F7"/>
    <w:multiLevelType w:val="hybridMultilevel"/>
    <w:tmpl w:val="2190EDDA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261C"/>
    <w:multiLevelType w:val="hybridMultilevel"/>
    <w:tmpl w:val="56B6E0EE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45C25"/>
    <w:multiLevelType w:val="hybridMultilevel"/>
    <w:tmpl w:val="DA50EFF8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5379"/>
    <w:multiLevelType w:val="hybridMultilevel"/>
    <w:tmpl w:val="40021EBC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30522"/>
    <w:multiLevelType w:val="hybridMultilevel"/>
    <w:tmpl w:val="0A20E978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358CF"/>
    <w:multiLevelType w:val="hybridMultilevel"/>
    <w:tmpl w:val="B1186356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579C73D6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E97"/>
    <w:multiLevelType w:val="hybridMultilevel"/>
    <w:tmpl w:val="0BBC6D68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95B1E"/>
    <w:multiLevelType w:val="hybridMultilevel"/>
    <w:tmpl w:val="93F0D8D0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579C73D6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14765"/>
    <w:multiLevelType w:val="hybridMultilevel"/>
    <w:tmpl w:val="7450887A"/>
    <w:lvl w:ilvl="0" w:tplc="579C73D6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999999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slator">
    <w15:presenceInfo w15:providerId="None" w15:userId="Transl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8D"/>
    <w:rsid w:val="0000181C"/>
    <w:rsid w:val="00004ED3"/>
    <w:rsid w:val="00021904"/>
    <w:rsid w:val="0002488B"/>
    <w:rsid w:val="00027BA8"/>
    <w:rsid w:val="0003462C"/>
    <w:rsid w:val="000400D6"/>
    <w:rsid w:val="00041B88"/>
    <w:rsid w:val="00045051"/>
    <w:rsid w:val="00050F59"/>
    <w:rsid w:val="00057598"/>
    <w:rsid w:val="00071469"/>
    <w:rsid w:val="00085426"/>
    <w:rsid w:val="00087BD5"/>
    <w:rsid w:val="000918B0"/>
    <w:rsid w:val="00092178"/>
    <w:rsid w:val="000A0AE4"/>
    <w:rsid w:val="000A184D"/>
    <w:rsid w:val="000B4FC3"/>
    <w:rsid w:val="000C2916"/>
    <w:rsid w:val="000C409F"/>
    <w:rsid w:val="000D062C"/>
    <w:rsid w:val="000D618F"/>
    <w:rsid w:val="000E20D0"/>
    <w:rsid w:val="000E5BC9"/>
    <w:rsid w:val="000E65E3"/>
    <w:rsid w:val="000F27CD"/>
    <w:rsid w:val="000F6CA6"/>
    <w:rsid w:val="0010090F"/>
    <w:rsid w:val="0010774D"/>
    <w:rsid w:val="00110637"/>
    <w:rsid w:val="0011471D"/>
    <w:rsid w:val="00116B17"/>
    <w:rsid w:val="0012165A"/>
    <w:rsid w:val="00145D5D"/>
    <w:rsid w:val="00153C69"/>
    <w:rsid w:val="00164AD1"/>
    <w:rsid w:val="00177504"/>
    <w:rsid w:val="001908DB"/>
    <w:rsid w:val="00191FD0"/>
    <w:rsid w:val="00192B78"/>
    <w:rsid w:val="001967B9"/>
    <w:rsid w:val="00197735"/>
    <w:rsid w:val="001A3CE9"/>
    <w:rsid w:val="001B134A"/>
    <w:rsid w:val="001B239C"/>
    <w:rsid w:val="001B311B"/>
    <w:rsid w:val="001B5689"/>
    <w:rsid w:val="001B5793"/>
    <w:rsid w:val="001C364E"/>
    <w:rsid w:val="001C3EA1"/>
    <w:rsid w:val="001C4021"/>
    <w:rsid w:val="001C4718"/>
    <w:rsid w:val="001D0EA7"/>
    <w:rsid w:val="001D17F1"/>
    <w:rsid w:val="001E4D1C"/>
    <w:rsid w:val="001E6142"/>
    <w:rsid w:val="00201301"/>
    <w:rsid w:val="002053AE"/>
    <w:rsid w:val="00210F0D"/>
    <w:rsid w:val="0021206C"/>
    <w:rsid w:val="00212BA7"/>
    <w:rsid w:val="00213154"/>
    <w:rsid w:val="002151B3"/>
    <w:rsid w:val="002258FE"/>
    <w:rsid w:val="00243507"/>
    <w:rsid w:val="0024568F"/>
    <w:rsid w:val="00245A75"/>
    <w:rsid w:val="00246693"/>
    <w:rsid w:val="00253C22"/>
    <w:rsid w:val="00282410"/>
    <w:rsid w:val="002831BC"/>
    <w:rsid w:val="00287677"/>
    <w:rsid w:val="002911E3"/>
    <w:rsid w:val="00291E31"/>
    <w:rsid w:val="002C65DC"/>
    <w:rsid w:val="002E20CB"/>
    <w:rsid w:val="002E4172"/>
    <w:rsid w:val="002E7A3C"/>
    <w:rsid w:val="00303678"/>
    <w:rsid w:val="00304D88"/>
    <w:rsid w:val="00314998"/>
    <w:rsid w:val="00315476"/>
    <w:rsid w:val="00316B41"/>
    <w:rsid w:val="00332845"/>
    <w:rsid w:val="00350600"/>
    <w:rsid w:val="00354878"/>
    <w:rsid w:val="003619C9"/>
    <w:rsid w:val="00366F6D"/>
    <w:rsid w:val="00374193"/>
    <w:rsid w:val="00376F0C"/>
    <w:rsid w:val="00383FD5"/>
    <w:rsid w:val="00397B34"/>
    <w:rsid w:val="003A1C0D"/>
    <w:rsid w:val="003A38ED"/>
    <w:rsid w:val="003A67F1"/>
    <w:rsid w:val="003B483B"/>
    <w:rsid w:val="003B5900"/>
    <w:rsid w:val="003C5ABE"/>
    <w:rsid w:val="003C7F0F"/>
    <w:rsid w:val="003D383A"/>
    <w:rsid w:val="003D3A90"/>
    <w:rsid w:val="003E075F"/>
    <w:rsid w:val="003E3602"/>
    <w:rsid w:val="003E756B"/>
    <w:rsid w:val="003F3211"/>
    <w:rsid w:val="003F59EC"/>
    <w:rsid w:val="003F653B"/>
    <w:rsid w:val="00413941"/>
    <w:rsid w:val="00414C42"/>
    <w:rsid w:val="00421447"/>
    <w:rsid w:val="00427E24"/>
    <w:rsid w:val="0043090B"/>
    <w:rsid w:val="00454642"/>
    <w:rsid w:val="00454BA0"/>
    <w:rsid w:val="0046240C"/>
    <w:rsid w:val="00470689"/>
    <w:rsid w:val="004722EA"/>
    <w:rsid w:val="00477E63"/>
    <w:rsid w:val="0048361E"/>
    <w:rsid w:val="00484166"/>
    <w:rsid w:val="004843AD"/>
    <w:rsid w:val="004A020B"/>
    <w:rsid w:val="004A3BAE"/>
    <w:rsid w:val="004B5CFA"/>
    <w:rsid w:val="004C498B"/>
    <w:rsid w:val="004D05BA"/>
    <w:rsid w:val="004D2D14"/>
    <w:rsid w:val="004D2D88"/>
    <w:rsid w:val="004D6483"/>
    <w:rsid w:val="004E6076"/>
    <w:rsid w:val="004F2637"/>
    <w:rsid w:val="004F31CA"/>
    <w:rsid w:val="004F33F0"/>
    <w:rsid w:val="0050793D"/>
    <w:rsid w:val="00514669"/>
    <w:rsid w:val="00514E7D"/>
    <w:rsid w:val="00517D69"/>
    <w:rsid w:val="00525ABC"/>
    <w:rsid w:val="0052715B"/>
    <w:rsid w:val="0053221E"/>
    <w:rsid w:val="00533152"/>
    <w:rsid w:val="0053736E"/>
    <w:rsid w:val="0055066E"/>
    <w:rsid w:val="00550951"/>
    <w:rsid w:val="00550FDA"/>
    <w:rsid w:val="005521E9"/>
    <w:rsid w:val="00554A74"/>
    <w:rsid w:val="00572E3B"/>
    <w:rsid w:val="0058499C"/>
    <w:rsid w:val="00584D20"/>
    <w:rsid w:val="00587135"/>
    <w:rsid w:val="0059790D"/>
    <w:rsid w:val="005A18E3"/>
    <w:rsid w:val="005A75A0"/>
    <w:rsid w:val="005B0CCE"/>
    <w:rsid w:val="005B29C4"/>
    <w:rsid w:val="005B4F46"/>
    <w:rsid w:val="005B5661"/>
    <w:rsid w:val="005C060A"/>
    <w:rsid w:val="005C0B06"/>
    <w:rsid w:val="005C54A1"/>
    <w:rsid w:val="005C73A8"/>
    <w:rsid w:val="005D2A43"/>
    <w:rsid w:val="005D77D9"/>
    <w:rsid w:val="005F3AF3"/>
    <w:rsid w:val="00615FA9"/>
    <w:rsid w:val="00622475"/>
    <w:rsid w:val="00625A34"/>
    <w:rsid w:val="006279B9"/>
    <w:rsid w:val="00627C29"/>
    <w:rsid w:val="006327D1"/>
    <w:rsid w:val="00642050"/>
    <w:rsid w:val="00653E13"/>
    <w:rsid w:val="00657791"/>
    <w:rsid w:val="0066111A"/>
    <w:rsid w:val="006663F4"/>
    <w:rsid w:val="00676533"/>
    <w:rsid w:val="006851A7"/>
    <w:rsid w:val="00690899"/>
    <w:rsid w:val="00690E4F"/>
    <w:rsid w:val="006925C6"/>
    <w:rsid w:val="00694E7B"/>
    <w:rsid w:val="006A1A39"/>
    <w:rsid w:val="006A70A1"/>
    <w:rsid w:val="006B1A51"/>
    <w:rsid w:val="006B54FD"/>
    <w:rsid w:val="006C3F5A"/>
    <w:rsid w:val="006C5E2A"/>
    <w:rsid w:val="006C7C48"/>
    <w:rsid w:val="006D2944"/>
    <w:rsid w:val="006D3A20"/>
    <w:rsid w:val="006D630D"/>
    <w:rsid w:val="006E02CF"/>
    <w:rsid w:val="006E293E"/>
    <w:rsid w:val="006E611E"/>
    <w:rsid w:val="006F3673"/>
    <w:rsid w:val="006F5589"/>
    <w:rsid w:val="00706B04"/>
    <w:rsid w:val="00712D8D"/>
    <w:rsid w:val="00716D38"/>
    <w:rsid w:val="00724075"/>
    <w:rsid w:val="007315AB"/>
    <w:rsid w:val="00736019"/>
    <w:rsid w:val="00736CDE"/>
    <w:rsid w:val="00751E37"/>
    <w:rsid w:val="0075282B"/>
    <w:rsid w:val="00753251"/>
    <w:rsid w:val="007550A7"/>
    <w:rsid w:val="007826DE"/>
    <w:rsid w:val="00791475"/>
    <w:rsid w:val="007A7133"/>
    <w:rsid w:val="007B55E7"/>
    <w:rsid w:val="007C0244"/>
    <w:rsid w:val="007D1E3E"/>
    <w:rsid w:val="007D4602"/>
    <w:rsid w:val="007D4B66"/>
    <w:rsid w:val="007F1060"/>
    <w:rsid w:val="00802E7D"/>
    <w:rsid w:val="00803A57"/>
    <w:rsid w:val="00816CCF"/>
    <w:rsid w:val="00817E3C"/>
    <w:rsid w:val="00821FA8"/>
    <w:rsid w:val="0082252B"/>
    <w:rsid w:val="0082274F"/>
    <w:rsid w:val="00824A0E"/>
    <w:rsid w:val="008300B5"/>
    <w:rsid w:val="00837368"/>
    <w:rsid w:val="00845084"/>
    <w:rsid w:val="008474DC"/>
    <w:rsid w:val="0086251E"/>
    <w:rsid w:val="00870EFC"/>
    <w:rsid w:val="00876520"/>
    <w:rsid w:val="008971B3"/>
    <w:rsid w:val="008A162B"/>
    <w:rsid w:val="008A292E"/>
    <w:rsid w:val="008A36D5"/>
    <w:rsid w:val="008B1AE3"/>
    <w:rsid w:val="008B3250"/>
    <w:rsid w:val="008B67A9"/>
    <w:rsid w:val="008D09C3"/>
    <w:rsid w:val="008D1555"/>
    <w:rsid w:val="008D7C54"/>
    <w:rsid w:val="008E7C5C"/>
    <w:rsid w:val="008F03E9"/>
    <w:rsid w:val="008F4D48"/>
    <w:rsid w:val="008F75B8"/>
    <w:rsid w:val="0090434D"/>
    <w:rsid w:val="00906742"/>
    <w:rsid w:val="0091650E"/>
    <w:rsid w:val="00922357"/>
    <w:rsid w:val="00925D84"/>
    <w:rsid w:val="00925E92"/>
    <w:rsid w:val="00927ECC"/>
    <w:rsid w:val="00930BC3"/>
    <w:rsid w:val="00932C5D"/>
    <w:rsid w:val="00934D8B"/>
    <w:rsid w:val="009358B6"/>
    <w:rsid w:val="0094468A"/>
    <w:rsid w:val="00953939"/>
    <w:rsid w:val="00953F58"/>
    <w:rsid w:val="00956D23"/>
    <w:rsid w:val="009609DE"/>
    <w:rsid w:val="009863BB"/>
    <w:rsid w:val="00986821"/>
    <w:rsid w:val="009907C7"/>
    <w:rsid w:val="009966C4"/>
    <w:rsid w:val="0099788D"/>
    <w:rsid w:val="009A02ED"/>
    <w:rsid w:val="009A0646"/>
    <w:rsid w:val="009B6467"/>
    <w:rsid w:val="009C1183"/>
    <w:rsid w:val="009D59D4"/>
    <w:rsid w:val="009D633D"/>
    <w:rsid w:val="009E3C45"/>
    <w:rsid w:val="009E3CF2"/>
    <w:rsid w:val="009E6CD3"/>
    <w:rsid w:val="00A11EAA"/>
    <w:rsid w:val="00A17B71"/>
    <w:rsid w:val="00A22752"/>
    <w:rsid w:val="00A23BDC"/>
    <w:rsid w:val="00A25441"/>
    <w:rsid w:val="00A319F9"/>
    <w:rsid w:val="00A3401C"/>
    <w:rsid w:val="00A36AD1"/>
    <w:rsid w:val="00A36CEA"/>
    <w:rsid w:val="00A4584C"/>
    <w:rsid w:val="00A46282"/>
    <w:rsid w:val="00A5543C"/>
    <w:rsid w:val="00A72019"/>
    <w:rsid w:val="00A7420C"/>
    <w:rsid w:val="00A8788C"/>
    <w:rsid w:val="00A96333"/>
    <w:rsid w:val="00A97920"/>
    <w:rsid w:val="00AA0B72"/>
    <w:rsid w:val="00AA49DA"/>
    <w:rsid w:val="00AB391C"/>
    <w:rsid w:val="00AB4459"/>
    <w:rsid w:val="00AC2AA8"/>
    <w:rsid w:val="00AC2EA1"/>
    <w:rsid w:val="00AD01F0"/>
    <w:rsid w:val="00AD20FF"/>
    <w:rsid w:val="00AD3389"/>
    <w:rsid w:val="00AD3E02"/>
    <w:rsid w:val="00AE4AB4"/>
    <w:rsid w:val="00B009C4"/>
    <w:rsid w:val="00B018DE"/>
    <w:rsid w:val="00B0321B"/>
    <w:rsid w:val="00B14A3A"/>
    <w:rsid w:val="00B22D28"/>
    <w:rsid w:val="00B33245"/>
    <w:rsid w:val="00B37F08"/>
    <w:rsid w:val="00B420CB"/>
    <w:rsid w:val="00B441E9"/>
    <w:rsid w:val="00B52C04"/>
    <w:rsid w:val="00B6096E"/>
    <w:rsid w:val="00B6196F"/>
    <w:rsid w:val="00B6313F"/>
    <w:rsid w:val="00B73474"/>
    <w:rsid w:val="00B773B3"/>
    <w:rsid w:val="00B94DA9"/>
    <w:rsid w:val="00B96EB7"/>
    <w:rsid w:val="00BA110A"/>
    <w:rsid w:val="00BB6AAA"/>
    <w:rsid w:val="00BC3C05"/>
    <w:rsid w:val="00BC3C0F"/>
    <w:rsid w:val="00BE205A"/>
    <w:rsid w:val="00BE3F8F"/>
    <w:rsid w:val="00BE48A2"/>
    <w:rsid w:val="00BF1350"/>
    <w:rsid w:val="00BF379D"/>
    <w:rsid w:val="00BF5A9F"/>
    <w:rsid w:val="00BF609B"/>
    <w:rsid w:val="00C00D1F"/>
    <w:rsid w:val="00C029CF"/>
    <w:rsid w:val="00C02E1E"/>
    <w:rsid w:val="00C03844"/>
    <w:rsid w:val="00C0745A"/>
    <w:rsid w:val="00C309A4"/>
    <w:rsid w:val="00C31190"/>
    <w:rsid w:val="00C44AA8"/>
    <w:rsid w:val="00C4533F"/>
    <w:rsid w:val="00C47F02"/>
    <w:rsid w:val="00C61028"/>
    <w:rsid w:val="00C62B15"/>
    <w:rsid w:val="00C81E2C"/>
    <w:rsid w:val="00C83315"/>
    <w:rsid w:val="00C911A0"/>
    <w:rsid w:val="00C96CA7"/>
    <w:rsid w:val="00CB1A84"/>
    <w:rsid w:val="00CC508A"/>
    <w:rsid w:val="00CC6D49"/>
    <w:rsid w:val="00CD7D89"/>
    <w:rsid w:val="00CE6855"/>
    <w:rsid w:val="00CF21B9"/>
    <w:rsid w:val="00CF533F"/>
    <w:rsid w:val="00D2053F"/>
    <w:rsid w:val="00D24F74"/>
    <w:rsid w:val="00D36D75"/>
    <w:rsid w:val="00D37F14"/>
    <w:rsid w:val="00D46F8D"/>
    <w:rsid w:val="00D5183B"/>
    <w:rsid w:val="00D557DE"/>
    <w:rsid w:val="00D640CA"/>
    <w:rsid w:val="00D7347E"/>
    <w:rsid w:val="00D76CC7"/>
    <w:rsid w:val="00D81A77"/>
    <w:rsid w:val="00D871DF"/>
    <w:rsid w:val="00D902EC"/>
    <w:rsid w:val="00DA20D0"/>
    <w:rsid w:val="00DA2253"/>
    <w:rsid w:val="00DA726E"/>
    <w:rsid w:val="00DB11B2"/>
    <w:rsid w:val="00DB199C"/>
    <w:rsid w:val="00DC02EF"/>
    <w:rsid w:val="00DC4738"/>
    <w:rsid w:val="00DD3480"/>
    <w:rsid w:val="00DF234F"/>
    <w:rsid w:val="00E03D36"/>
    <w:rsid w:val="00E07B47"/>
    <w:rsid w:val="00E13510"/>
    <w:rsid w:val="00E3011E"/>
    <w:rsid w:val="00E42E9B"/>
    <w:rsid w:val="00E4365E"/>
    <w:rsid w:val="00E44B9D"/>
    <w:rsid w:val="00E466FF"/>
    <w:rsid w:val="00E5084D"/>
    <w:rsid w:val="00E50BE3"/>
    <w:rsid w:val="00E5116F"/>
    <w:rsid w:val="00E54786"/>
    <w:rsid w:val="00E5694A"/>
    <w:rsid w:val="00E75BC2"/>
    <w:rsid w:val="00E77482"/>
    <w:rsid w:val="00E8082F"/>
    <w:rsid w:val="00E833F2"/>
    <w:rsid w:val="00E93E43"/>
    <w:rsid w:val="00EA0618"/>
    <w:rsid w:val="00EA347D"/>
    <w:rsid w:val="00EB2B7C"/>
    <w:rsid w:val="00EB405C"/>
    <w:rsid w:val="00EC4F45"/>
    <w:rsid w:val="00EC51BF"/>
    <w:rsid w:val="00EC5243"/>
    <w:rsid w:val="00ED2278"/>
    <w:rsid w:val="00ED32D3"/>
    <w:rsid w:val="00EE3F0F"/>
    <w:rsid w:val="00EE677E"/>
    <w:rsid w:val="00EF5783"/>
    <w:rsid w:val="00EF76F7"/>
    <w:rsid w:val="00F0472B"/>
    <w:rsid w:val="00F05687"/>
    <w:rsid w:val="00F1793A"/>
    <w:rsid w:val="00F31316"/>
    <w:rsid w:val="00F3143D"/>
    <w:rsid w:val="00F3287E"/>
    <w:rsid w:val="00F3511A"/>
    <w:rsid w:val="00F66722"/>
    <w:rsid w:val="00F74CB7"/>
    <w:rsid w:val="00F772DE"/>
    <w:rsid w:val="00F93724"/>
    <w:rsid w:val="00FA7D30"/>
    <w:rsid w:val="00FA7E4D"/>
    <w:rsid w:val="00FB66D6"/>
    <w:rsid w:val="00FD2C61"/>
    <w:rsid w:val="00FD6990"/>
    <w:rsid w:val="00FE27F7"/>
    <w:rsid w:val="00FF0BA4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F7F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F1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4D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D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D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D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4D1C"/>
  </w:style>
  <w:style w:type="paragraph" w:styleId="BalloonText">
    <w:name w:val="Balloon Text"/>
    <w:basedOn w:val="Normal"/>
    <w:link w:val="BalloonTextChar"/>
    <w:uiPriority w:val="99"/>
    <w:semiHidden/>
    <w:unhideWhenUsed/>
    <w:rsid w:val="001E4D1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1C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907C7"/>
    <w:rPr>
      <w:b/>
      <w:bCs/>
    </w:rPr>
  </w:style>
  <w:style w:type="paragraph" w:customStyle="1" w:styleId="RTMissionStatement">
    <w:name w:val="RT Mission Statement"/>
    <w:basedOn w:val="Normal"/>
    <w:rsid w:val="00FA7D30"/>
    <w:pPr>
      <w:suppressAutoHyphens/>
      <w:spacing w:after="280" w:line="264" w:lineRule="auto"/>
    </w:pPr>
    <w:rPr>
      <w:rFonts w:ascii="Amnesty Trade Gothic Cn" w:eastAsia="MS Mincho" w:hAnsi="Amnesty Trade Gothic Cn" w:cs="Arial"/>
      <w:b/>
      <w:bCs/>
      <w:noProof/>
      <w:snapToGrid w:val="0"/>
      <w:color w:val="000000"/>
      <w:sz w:val="44"/>
      <w:szCs w:val="44"/>
      <w:lang w:val="en-CA" w:eastAsia="en-CA"/>
    </w:rPr>
  </w:style>
  <w:style w:type="paragraph" w:styleId="Footer">
    <w:name w:val="footer"/>
    <w:basedOn w:val="Normal"/>
    <w:link w:val="FooterChar"/>
    <w:semiHidden/>
    <w:rsid w:val="00FA7D30"/>
    <w:pPr>
      <w:tabs>
        <w:tab w:val="right" w:pos="8278"/>
      </w:tabs>
      <w:spacing w:line="150" w:lineRule="exact"/>
    </w:pPr>
    <w:rPr>
      <w:rFonts w:ascii="Amnesty Trade Gothic Light Obl" w:eastAsia="MS Mincho" w:hAnsi="Amnesty Trade Gothic Light Obl" w:cs="Arial"/>
      <w:caps/>
      <w:snapToGrid w:val="0"/>
      <w:color w:val="000000"/>
      <w:sz w:val="15"/>
      <w:szCs w:val="15"/>
      <w:lang w:val="en-US" w:eastAsia="en-CA"/>
    </w:rPr>
  </w:style>
  <w:style w:type="character" w:customStyle="1" w:styleId="FooterChar">
    <w:name w:val="Footer Char"/>
    <w:basedOn w:val="DefaultParagraphFont"/>
    <w:link w:val="Footer"/>
    <w:semiHidden/>
    <w:rsid w:val="00FA7D30"/>
    <w:rPr>
      <w:rFonts w:ascii="Amnesty Trade Gothic Light Obl" w:eastAsia="MS Mincho" w:hAnsi="Amnesty Trade Gothic Light Obl" w:cs="Arial"/>
      <w:caps/>
      <w:snapToGrid w:val="0"/>
      <w:color w:val="000000"/>
      <w:sz w:val="15"/>
      <w:szCs w:val="15"/>
      <w:lang w:val="en-US" w:eastAsia="en-CA"/>
    </w:rPr>
  </w:style>
  <w:style w:type="paragraph" w:customStyle="1" w:styleId="RTCaptionText">
    <w:name w:val="RT Caption Text"/>
    <w:basedOn w:val="Normal"/>
    <w:rsid w:val="00FA7D30"/>
    <w:rPr>
      <w:rFonts w:ascii="Amnesty Trade Gothic Cn" w:eastAsia="MS Mincho" w:hAnsi="Amnesty Trade Gothic Cn" w:cs="Arial"/>
      <w:i/>
      <w:snapToGrid w:val="0"/>
      <w:color w:val="000000"/>
      <w:sz w:val="14"/>
      <w:szCs w:val="20"/>
      <w:lang w:val="en-US" w:eastAsia="en-CA"/>
    </w:rPr>
  </w:style>
  <w:style w:type="paragraph" w:customStyle="1" w:styleId="RTAmnestywebaddress">
    <w:name w:val="RT Amnesty web address"/>
    <w:basedOn w:val="Footer"/>
    <w:rsid w:val="00FA7D30"/>
    <w:pPr>
      <w:spacing w:before="80" w:line="240" w:lineRule="auto"/>
    </w:pPr>
    <w:rPr>
      <w:rFonts w:ascii="Amnesty Trade Gothic Cn" w:hAnsi="Amnesty Trade Gothic Cn"/>
      <w:b/>
      <w:caps w:val="0"/>
      <w:sz w:val="32"/>
      <w:szCs w:val="32"/>
    </w:rPr>
  </w:style>
  <w:style w:type="character" w:styleId="Hyperlink">
    <w:name w:val="Hyperlink"/>
    <w:basedOn w:val="DefaultParagraphFont"/>
    <w:uiPriority w:val="99"/>
    <w:rsid w:val="00FA7D30"/>
    <w:rPr>
      <w:rFonts w:cs="Times New Roman"/>
      <w:color w:val="00000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908DB"/>
  </w:style>
  <w:style w:type="character" w:customStyle="1" w:styleId="FootnoteTextChar">
    <w:name w:val="Footnote Text Char"/>
    <w:basedOn w:val="DefaultParagraphFont"/>
    <w:link w:val="FootnoteText"/>
    <w:uiPriority w:val="99"/>
    <w:rsid w:val="001908DB"/>
  </w:style>
  <w:style w:type="character" w:styleId="FootnoteReference">
    <w:name w:val="footnote reference"/>
    <w:basedOn w:val="DefaultParagraphFont"/>
    <w:uiPriority w:val="99"/>
    <w:unhideWhenUsed/>
    <w:rsid w:val="001908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14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88"/>
  </w:style>
  <w:style w:type="character" w:customStyle="1" w:styleId="Heading1Char">
    <w:name w:val="Heading 1 Char"/>
    <w:basedOn w:val="DefaultParagraphFont"/>
    <w:link w:val="Heading1"/>
    <w:uiPriority w:val="9"/>
    <w:rsid w:val="00D37F14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F1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17E3C"/>
    <w:p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17F1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D17F1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17F1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17F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17F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17F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17F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17F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17F1"/>
    <w:pPr>
      <w:ind w:left="1920"/>
    </w:pPr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17F1"/>
  </w:style>
  <w:style w:type="character" w:styleId="IntenseReference">
    <w:name w:val="Intense Reference"/>
    <w:basedOn w:val="DefaultParagraphFont"/>
    <w:uiPriority w:val="32"/>
    <w:qFormat/>
    <w:rsid w:val="00817E3C"/>
    <w:rPr>
      <w:b/>
      <w:bCs/>
      <w:smallCaps/>
      <w:color w:val="000000" w:themeColor="text1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F1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4D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D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D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D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4D1C"/>
  </w:style>
  <w:style w:type="paragraph" w:styleId="BalloonText">
    <w:name w:val="Balloon Text"/>
    <w:basedOn w:val="Normal"/>
    <w:link w:val="BalloonTextChar"/>
    <w:uiPriority w:val="99"/>
    <w:semiHidden/>
    <w:unhideWhenUsed/>
    <w:rsid w:val="001E4D1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1C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907C7"/>
    <w:rPr>
      <w:b/>
      <w:bCs/>
    </w:rPr>
  </w:style>
  <w:style w:type="paragraph" w:customStyle="1" w:styleId="RTMissionStatement">
    <w:name w:val="RT Mission Statement"/>
    <w:basedOn w:val="Normal"/>
    <w:rsid w:val="00FA7D30"/>
    <w:pPr>
      <w:suppressAutoHyphens/>
      <w:spacing w:after="280" w:line="264" w:lineRule="auto"/>
    </w:pPr>
    <w:rPr>
      <w:rFonts w:ascii="Amnesty Trade Gothic Cn" w:eastAsia="MS Mincho" w:hAnsi="Amnesty Trade Gothic Cn" w:cs="Arial"/>
      <w:b/>
      <w:bCs/>
      <w:noProof/>
      <w:snapToGrid w:val="0"/>
      <w:color w:val="000000"/>
      <w:sz w:val="44"/>
      <w:szCs w:val="44"/>
      <w:lang w:val="en-CA" w:eastAsia="en-CA"/>
    </w:rPr>
  </w:style>
  <w:style w:type="paragraph" w:styleId="Footer">
    <w:name w:val="footer"/>
    <w:basedOn w:val="Normal"/>
    <w:link w:val="FooterChar"/>
    <w:semiHidden/>
    <w:rsid w:val="00FA7D30"/>
    <w:pPr>
      <w:tabs>
        <w:tab w:val="right" w:pos="8278"/>
      </w:tabs>
      <w:spacing w:line="150" w:lineRule="exact"/>
    </w:pPr>
    <w:rPr>
      <w:rFonts w:ascii="Amnesty Trade Gothic Light Obl" w:eastAsia="MS Mincho" w:hAnsi="Amnesty Trade Gothic Light Obl" w:cs="Arial"/>
      <w:caps/>
      <w:snapToGrid w:val="0"/>
      <w:color w:val="000000"/>
      <w:sz w:val="15"/>
      <w:szCs w:val="15"/>
      <w:lang w:val="en-US" w:eastAsia="en-CA"/>
    </w:rPr>
  </w:style>
  <w:style w:type="character" w:customStyle="1" w:styleId="FooterChar">
    <w:name w:val="Footer Char"/>
    <w:basedOn w:val="DefaultParagraphFont"/>
    <w:link w:val="Footer"/>
    <w:semiHidden/>
    <w:rsid w:val="00FA7D30"/>
    <w:rPr>
      <w:rFonts w:ascii="Amnesty Trade Gothic Light Obl" w:eastAsia="MS Mincho" w:hAnsi="Amnesty Trade Gothic Light Obl" w:cs="Arial"/>
      <w:caps/>
      <w:snapToGrid w:val="0"/>
      <w:color w:val="000000"/>
      <w:sz w:val="15"/>
      <w:szCs w:val="15"/>
      <w:lang w:val="en-US" w:eastAsia="en-CA"/>
    </w:rPr>
  </w:style>
  <w:style w:type="paragraph" w:customStyle="1" w:styleId="RTCaptionText">
    <w:name w:val="RT Caption Text"/>
    <w:basedOn w:val="Normal"/>
    <w:rsid w:val="00FA7D30"/>
    <w:rPr>
      <w:rFonts w:ascii="Amnesty Trade Gothic Cn" w:eastAsia="MS Mincho" w:hAnsi="Amnesty Trade Gothic Cn" w:cs="Arial"/>
      <w:i/>
      <w:snapToGrid w:val="0"/>
      <w:color w:val="000000"/>
      <w:sz w:val="14"/>
      <w:szCs w:val="20"/>
      <w:lang w:val="en-US" w:eastAsia="en-CA"/>
    </w:rPr>
  </w:style>
  <w:style w:type="paragraph" w:customStyle="1" w:styleId="RTAmnestywebaddress">
    <w:name w:val="RT Amnesty web address"/>
    <w:basedOn w:val="Footer"/>
    <w:rsid w:val="00FA7D30"/>
    <w:pPr>
      <w:spacing w:before="80" w:line="240" w:lineRule="auto"/>
    </w:pPr>
    <w:rPr>
      <w:rFonts w:ascii="Amnesty Trade Gothic Cn" w:hAnsi="Amnesty Trade Gothic Cn"/>
      <w:b/>
      <w:caps w:val="0"/>
      <w:sz w:val="32"/>
      <w:szCs w:val="32"/>
    </w:rPr>
  </w:style>
  <w:style w:type="character" w:styleId="Hyperlink">
    <w:name w:val="Hyperlink"/>
    <w:basedOn w:val="DefaultParagraphFont"/>
    <w:uiPriority w:val="99"/>
    <w:rsid w:val="00FA7D30"/>
    <w:rPr>
      <w:rFonts w:cs="Times New Roman"/>
      <w:color w:val="00000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908DB"/>
  </w:style>
  <w:style w:type="character" w:customStyle="1" w:styleId="FootnoteTextChar">
    <w:name w:val="Footnote Text Char"/>
    <w:basedOn w:val="DefaultParagraphFont"/>
    <w:link w:val="FootnoteText"/>
    <w:uiPriority w:val="99"/>
    <w:rsid w:val="001908DB"/>
  </w:style>
  <w:style w:type="character" w:styleId="FootnoteReference">
    <w:name w:val="footnote reference"/>
    <w:basedOn w:val="DefaultParagraphFont"/>
    <w:uiPriority w:val="99"/>
    <w:unhideWhenUsed/>
    <w:rsid w:val="001908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14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88"/>
  </w:style>
  <w:style w:type="character" w:customStyle="1" w:styleId="Heading1Char">
    <w:name w:val="Heading 1 Char"/>
    <w:basedOn w:val="DefaultParagraphFont"/>
    <w:link w:val="Heading1"/>
    <w:uiPriority w:val="9"/>
    <w:rsid w:val="00D37F14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F1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17E3C"/>
    <w:p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17F1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D17F1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17F1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17F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17F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17F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17F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17F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17F1"/>
    <w:pPr>
      <w:ind w:left="1920"/>
    </w:pPr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D17F1"/>
  </w:style>
  <w:style w:type="character" w:styleId="IntenseReference">
    <w:name w:val="Intense Reference"/>
    <w:basedOn w:val="DefaultParagraphFont"/>
    <w:uiPriority w:val="32"/>
    <w:qFormat/>
    <w:rsid w:val="00817E3C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commentsExtended" Target="commentsExtended.xml"/><Relationship Id="rId20" Type="http://schemas.microsoft.com/office/2011/relationships/people" Target="people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s://creativecommons.org/licenses/by-nc-nd/4.0/legalcode" TargetMode="External"/><Relationship Id="rId14" Type="http://schemas.openxmlformats.org/officeDocument/2006/relationships/hyperlink" Target="http://www.amnesty.org" TargetMode="External"/><Relationship Id="rId15" Type="http://schemas.openxmlformats.org/officeDocument/2006/relationships/image" Target="media/image2.png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mnesty.org.ru/ru/2015-03-31-atr/" TargetMode="External"/><Relationship Id="rId4" Type="http://schemas.openxmlformats.org/officeDocument/2006/relationships/hyperlink" Target="https://www.amnesty.org/en/documents/EUR50/1129/2015/en/" TargetMode="External"/><Relationship Id="rId5" Type="http://schemas.openxmlformats.org/officeDocument/2006/relationships/hyperlink" Target="https://amnesty.org.ru/ru/2015-03-18-krym/" TargetMode="External"/><Relationship Id="rId6" Type="http://schemas.openxmlformats.org/officeDocument/2006/relationships/hyperlink" Target="https://amnesty.org.ru/ru/2016-03-23-medjlis/" TargetMode="External"/><Relationship Id="rId7" Type="http://schemas.openxmlformats.org/officeDocument/2006/relationships/hyperlink" Target="https://www.amnesty.org/download/Documents/EUR5047762016ENGLISH.pdf" TargetMode="External"/><Relationship Id="rId8" Type="http://schemas.openxmlformats.org/officeDocument/2006/relationships/hyperlink" Target="http://www.kavkaz-uzel.eu/articles/234923/" TargetMode="External"/><Relationship Id="rId9" Type="http://schemas.openxmlformats.org/officeDocument/2006/relationships/hyperlink" Target="http://ru.krymr.com/a/27240750.html" TargetMode="External"/><Relationship Id="rId1" Type="http://schemas.openxmlformats.org/officeDocument/2006/relationships/hyperlink" Target="https://amnesty.org.ru/node/2918/" TargetMode="External"/><Relationship Id="rId2" Type="http://schemas.openxmlformats.org/officeDocument/2006/relationships/hyperlink" Target="https://www.amnesty.org/en/documents/EUR50/1129/2015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2C708A-88F5-2749-84E2-11EECE93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21</Pages>
  <Words>8360</Words>
  <Characters>53757</Characters>
  <Application>Microsoft Macintosh Word</Application>
  <DocSecurity>0</DocSecurity>
  <Lines>1014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Alexander Wall</cp:lastModifiedBy>
  <cp:revision>6</cp:revision>
  <dcterms:created xsi:type="dcterms:W3CDTF">2017-03-02T09:07:00Z</dcterms:created>
  <dcterms:modified xsi:type="dcterms:W3CDTF">2017-03-03T12:29:00Z</dcterms:modified>
  <cp:category/>
</cp:coreProperties>
</file>